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2CE17" w14:textId="77777777" w:rsidR="001D0453" w:rsidRPr="000908AA" w:rsidRDefault="00D450F3">
      <w:pPr>
        <w:pStyle w:val="Heading1"/>
        <w:spacing w:before="0"/>
        <w:divId w:val="674528281"/>
        <w:rPr>
          <w:color w:val="auto"/>
          <w:sz w:val="24"/>
          <w:szCs w:val="24"/>
        </w:rPr>
      </w:pPr>
      <w:r w:rsidRPr="000908AA">
        <w:rPr>
          <w:color w:val="auto"/>
          <w:sz w:val="24"/>
          <w:szCs w:val="24"/>
        </w:rPr>
        <w:t>Meeting/Call Notes</w:t>
      </w:r>
    </w:p>
    <w:p w14:paraId="0B691649" w14:textId="77777777" w:rsidR="001D0453" w:rsidRPr="00EF086A" w:rsidRDefault="001D0453">
      <w:pPr>
        <w:rPr>
          <w:rFonts w:asciiTheme="majorHAnsi" w:hAnsiTheme="majorHAnsi"/>
          <w:sz w:val="22"/>
          <w:szCs w:val="22"/>
        </w:rPr>
      </w:pPr>
    </w:p>
    <w:p w14:paraId="69318B84" w14:textId="0CE27842" w:rsidR="001D0453" w:rsidRPr="00EF086A" w:rsidRDefault="00D450F3">
      <w:pPr>
        <w:rPr>
          <w:rFonts w:asciiTheme="majorHAnsi" w:hAnsiTheme="majorHAnsi"/>
          <w:sz w:val="22"/>
          <w:szCs w:val="22"/>
        </w:rPr>
      </w:pPr>
      <w:r w:rsidRPr="00EF086A">
        <w:rPr>
          <w:rFonts w:asciiTheme="majorHAnsi" w:hAnsiTheme="majorHAnsi"/>
          <w:b/>
          <w:sz w:val="22"/>
          <w:szCs w:val="22"/>
        </w:rPr>
        <w:t>Meeting purpose:</w:t>
      </w:r>
      <w:r w:rsidRPr="00EF086A">
        <w:rPr>
          <w:rFonts w:asciiTheme="majorHAnsi" w:hAnsiTheme="majorHAnsi"/>
          <w:sz w:val="22"/>
          <w:szCs w:val="22"/>
        </w:rPr>
        <w:t xml:space="preserve"> </w:t>
      </w:r>
      <w:r w:rsidR="00966890" w:rsidRPr="00EF086A">
        <w:rPr>
          <w:rFonts w:asciiTheme="majorHAnsi" w:hAnsiTheme="majorHAnsi"/>
          <w:sz w:val="22"/>
          <w:szCs w:val="22"/>
        </w:rPr>
        <w:t xml:space="preserve"> Community Cal</w:t>
      </w:r>
      <w:r w:rsidR="00AE1D26" w:rsidRPr="00EF086A">
        <w:rPr>
          <w:rFonts w:asciiTheme="majorHAnsi" w:hAnsiTheme="majorHAnsi"/>
          <w:sz w:val="22"/>
          <w:szCs w:val="22"/>
        </w:rPr>
        <w:t xml:space="preserve">l for </w:t>
      </w:r>
      <w:r w:rsidR="00966890" w:rsidRPr="00EF086A">
        <w:rPr>
          <w:rFonts w:asciiTheme="majorHAnsi" w:hAnsiTheme="majorHAnsi"/>
          <w:sz w:val="22"/>
          <w:szCs w:val="22"/>
        </w:rPr>
        <w:t xml:space="preserve">OpenHIM and </w:t>
      </w:r>
      <w:proofErr w:type="spellStart"/>
      <w:r w:rsidR="00966890" w:rsidRPr="00EF086A">
        <w:rPr>
          <w:rFonts w:asciiTheme="majorHAnsi" w:hAnsiTheme="majorHAnsi"/>
          <w:sz w:val="22"/>
          <w:szCs w:val="22"/>
        </w:rPr>
        <w:t>OpenSHR</w:t>
      </w:r>
      <w:proofErr w:type="spellEnd"/>
      <w:r w:rsidR="00966890" w:rsidRPr="00EF086A">
        <w:rPr>
          <w:rFonts w:asciiTheme="majorHAnsi" w:hAnsiTheme="majorHAnsi"/>
          <w:sz w:val="22"/>
          <w:szCs w:val="22"/>
        </w:rPr>
        <w:t xml:space="preserve"> </w:t>
      </w:r>
    </w:p>
    <w:p w14:paraId="7A74A062" w14:textId="77777777" w:rsidR="00966890" w:rsidRPr="00EF086A" w:rsidRDefault="00966890">
      <w:pPr>
        <w:rPr>
          <w:rFonts w:asciiTheme="majorHAnsi" w:hAnsiTheme="majorHAnsi"/>
          <w:sz w:val="22"/>
          <w:szCs w:val="22"/>
        </w:rPr>
      </w:pPr>
    </w:p>
    <w:p w14:paraId="2CC22657" w14:textId="5DBA448C" w:rsidR="001D0453" w:rsidRPr="00EF086A" w:rsidRDefault="0064328B">
      <w:pPr>
        <w:rPr>
          <w:rFonts w:asciiTheme="majorHAnsi" w:hAnsiTheme="majorHAnsi"/>
          <w:sz w:val="22"/>
          <w:szCs w:val="22"/>
        </w:rPr>
      </w:pPr>
      <w:r w:rsidRPr="00EF086A">
        <w:rPr>
          <w:rFonts w:asciiTheme="majorHAnsi" w:hAnsiTheme="majorHAnsi"/>
          <w:b/>
          <w:sz w:val="22"/>
          <w:szCs w:val="22"/>
        </w:rPr>
        <w:t>Date:</w:t>
      </w:r>
      <w:r w:rsidRPr="00EF086A">
        <w:rPr>
          <w:rFonts w:asciiTheme="majorHAnsi" w:hAnsiTheme="majorHAnsi"/>
          <w:sz w:val="22"/>
          <w:szCs w:val="22"/>
        </w:rPr>
        <w:t xml:space="preserve"> </w:t>
      </w:r>
      <w:r w:rsidR="007E0EFA">
        <w:rPr>
          <w:rFonts w:asciiTheme="majorHAnsi" w:hAnsiTheme="majorHAnsi"/>
          <w:sz w:val="22"/>
          <w:szCs w:val="22"/>
        </w:rPr>
        <w:t>23-04-2013</w:t>
      </w:r>
      <w:r w:rsidR="00B14070">
        <w:rPr>
          <w:rFonts w:asciiTheme="majorHAnsi" w:hAnsiTheme="majorHAnsi"/>
          <w:sz w:val="22"/>
          <w:szCs w:val="22"/>
        </w:rPr>
        <w:t xml:space="preserve"> </w:t>
      </w:r>
    </w:p>
    <w:p w14:paraId="2F4593D9" w14:textId="77777777" w:rsidR="001D0453" w:rsidRPr="00EF086A" w:rsidRDefault="001D0453">
      <w:pPr>
        <w:rPr>
          <w:rFonts w:asciiTheme="majorHAnsi" w:hAnsiTheme="majorHAnsi"/>
          <w:b/>
          <w:sz w:val="22"/>
          <w:szCs w:val="22"/>
        </w:rPr>
      </w:pPr>
    </w:p>
    <w:p w14:paraId="452AEE0F" w14:textId="77777777" w:rsidR="004D662A" w:rsidRPr="00EF086A" w:rsidRDefault="00D450F3">
      <w:pPr>
        <w:rPr>
          <w:rFonts w:asciiTheme="majorHAnsi" w:hAnsiTheme="majorHAnsi"/>
          <w:sz w:val="22"/>
          <w:szCs w:val="22"/>
        </w:rPr>
      </w:pPr>
      <w:r w:rsidRPr="00EF086A">
        <w:rPr>
          <w:rFonts w:asciiTheme="majorHAnsi" w:hAnsiTheme="majorHAnsi"/>
          <w:b/>
          <w:sz w:val="22"/>
          <w:szCs w:val="22"/>
        </w:rPr>
        <w:t>Attendees:</w:t>
      </w:r>
      <w:r w:rsidRPr="00EF086A">
        <w:rPr>
          <w:rFonts w:asciiTheme="majorHAnsi" w:hAnsiTheme="majorHAnsi"/>
          <w:sz w:val="22"/>
          <w:szCs w:val="22"/>
        </w:rPr>
        <w:t xml:space="preserve"> </w:t>
      </w:r>
    </w:p>
    <w:p w14:paraId="7B89E073" w14:textId="47B809E7" w:rsidR="008C349D" w:rsidRPr="008C349D" w:rsidRDefault="004D662A" w:rsidP="008C349D">
      <w:pPr>
        <w:numPr>
          <w:ilvl w:val="0"/>
          <w:numId w:val="15"/>
        </w:numPr>
        <w:textAlignment w:val="baseline"/>
        <w:rPr>
          <w:rFonts w:asciiTheme="majorHAnsi" w:hAnsiTheme="majorHAnsi" w:cs="Arial"/>
          <w:color w:val="000000"/>
          <w:sz w:val="22"/>
          <w:szCs w:val="22"/>
        </w:rPr>
      </w:pPr>
      <w:r w:rsidRPr="008C349D">
        <w:rPr>
          <w:rFonts w:asciiTheme="majorHAnsi" w:hAnsiTheme="majorHAnsi"/>
          <w:sz w:val="22"/>
          <w:szCs w:val="22"/>
        </w:rPr>
        <w:t xml:space="preserve">Ryan </w:t>
      </w:r>
      <w:proofErr w:type="gramStart"/>
      <w:r w:rsidRPr="008C349D">
        <w:rPr>
          <w:rFonts w:asciiTheme="majorHAnsi" w:hAnsiTheme="majorHAnsi"/>
          <w:sz w:val="22"/>
          <w:szCs w:val="22"/>
        </w:rPr>
        <w:t>Crichton</w:t>
      </w:r>
      <w:r w:rsidR="000908AA" w:rsidRPr="008C349D">
        <w:rPr>
          <w:rFonts w:asciiTheme="majorHAnsi" w:hAnsiTheme="majorHAnsi"/>
          <w:sz w:val="22"/>
          <w:szCs w:val="22"/>
        </w:rPr>
        <w:t>(</w:t>
      </w:r>
      <w:proofErr w:type="gramEnd"/>
      <w:r w:rsidR="000908AA" w:rsidRPr="008C349D">
        <w:rPr>
          <w:rFonts w:asciiTheme="majorHAnsi" w:hAnsiTheme="majorHAnsi"/>
          <w:sz w:val="22"/>
          <w:szCs w:val="22"/>
        </w:rPr>
        <w:t>RC)</w:t>
      </w:r>
      <w:r w:rsidRPr="008C349D">
        <w:rPr>
          <w:rFonts w:asciiTheme="majorHAnsi" w:hAnsiTheme="majorHAnsi"/>
          <w:sz w:val="22"/>
          <w:szCs w:val="22"/>
        </w:rPr>
        <w:t>, Linda Taylor</w:t>
      </w:r>
      <w:r w:rsidR="000908AA" w:rsidRPr="008C349D">
        <w:rPr>
          <w:rFonts w:asciiTheme="majorHAnsi" w:hAnsiTheme="majorHAnsi"/>
          <w:sz w:val="22"/>
          <w:szCs w:val="22"/>
        </w:rPr>
        <w:t>(LT)</w:t>
      </w:r>
      <w:r w:rsidRPr="008C349D">
        <w:rPr>
          <w:rFonts w:asciiTheme="majorHAnsi" w:hAnsiTheme="majorHAnsi"/>
          <w:sz w:val="22"/>
          <w:szCs w:val="22"/>
        </w:rPr>
        <w:t xml:space="preserve">, </w:t>
      </w:r>
      <w:r w:rsidR="007E0EFA">
        <w:rPr>
          <w:rFonts w:asciiTheme="majorHAnsi" w:hAnsiTheme="majorHAnsi"/>
          <w:sz w:val="22"/>
          <w:szCs w:val="22"/>
        </w:rPr>
        <w:t xml:space="preserve">Carl Fourie (CF), </w:t>
      </w:r>
      <w:proofErr w:type="spellStart"/>
      <w:r w:rsidRPr="008C349D">
        <w:rPr>
          <w:rFonts w:asciiTheme="majorHAnsi" w:hAnsiTheme="majorHAnsi"/>
          <w:sz w:val="22"/>
          <w:szCs w:val="22"/>
        </w:rPr>
        <w:t>Hannes</w:t>
      </w:r>
      <w:proofErr w:type="spellEnd"/>
      <w:r w:rsidRPr="008C349D">
        <w:rPr>
          <w:rFonts w:asciiTheme="majorHAnsi" w:hAnsiTheme="majorHAnsi"/>
          <w:sz w:val="22"/>
          <w:szCs w:val="22"/>
        </w:rPr>
        <w:t xml:space="preserve"> Venter</w:t>
      </w:r>
      <w:r w:rsidR="000908AA" w:rsidRPr="008C349D">
        <w:rPr>
          <w:rFonts w:asciiTheme="majorHAnsi" w:hAnsiTheme="majorHAnsi"/>
          <w:sz w:val="22"/>
          <w:szCs w:val="22"/>
        </w:rPr>
        <w:t>(HV)</w:t>
      </w:r>
      <w:r w:rsidRPr="008C349D">
        <w:rPr>
          <w:rFonts w:asciiTheme="majorHAnsi" w:hAnsiTheme="majorHAnsi"/>
          <w:sz w:val="22"/>
          <w:szCs w:val="22"/>
        </w:rPr>
        <w:t xml:space="preserve">, Kari </w:t>
      </w:r>
      <w:proofErr w:type="spellStart"/>
      <w:r w:rsidRPr="008C349D">
        <w:rPr>
          <w:rFonts w:asciiTheme="majorHAnsi" w:hAnsiTheme="majorHAnsi"/>
          <w:sz w:val="22"/>
          <w:szCs w:val="22"/>
        </w:rPr>
        <w:t>Schoonbee</w:t>
      </w:r>
      <w:proofErr w:type="spellEnd"/>
      <w:r w:rsidR="000908AA" w:rsidRPr="008C349D">
        <w:rPr>
          <w:rFonts w:asciiTheme="majorHAnsi" w:hAnsiTheme="majorHAnsi"/>
          <w:sz w:val="22"/>
          <w:szCs w:val="22"/>
        </w:rPr>
        <w:t>(KS)</w:t>
      </w:r>
      <w:r w:rsidRPr="008C349D">
        <w:rPr>
          <w:rFonts w:asciiTheme="majorHAnsi" w:hAnsiTheme="majorHAnsi"/>
          <w:sz w:val="22"/>
          <w:szCs w:val="22"/>
        </w:rPr>
        <w:t xml:space="preserve">, </w:t>
      </w:r>
      <w:r w:rsidR="007E0EFA">
        <w:rPr>
          <w:rFonts w:asciiTheme="majorHAnsi" w:hAnsiTheme="majorHAnsi"/>
          <w:sz w:val="22"/>
          <w:szCs w:val="22"/>
        </w:rPr>
        <w:t xml:space="preserve">Wayne </w:t>
      </w:r>
      <w:proofErr w:type="spellStart"/>
      <w:r w:rsidR="007E0EFA">
        <w:rPr>
          <w:rFonts w:asciiTheme="majorHAnsi" w:hAnsiTheme="majorHAnsi"/>
          <w:sz w:val="22"/>
          <w:szCs w:val="22"/>
        </w:rPr>
        <w:t>Naidoo</w:t>
      </w:r>
      <w:proofErr w:type="spellEnd"/>
      <w:r w:rsidR="007E0EFA">
        <w:rPr>
          <w:rFonts w:asciiTheme="majorHAnsi" w:hAnsiTheme="majorHAnsi"/>
          <w:sz w:val="22"/>
          <w:szCs w:val="22"/>
        </w:rPr>
        <w:t xml:space="preserve"> (WN), </w:t>
      </w:r>
      <w:r w:rsidRPr="008C349D">
        <w:rPr>
          <w:rFonts w:asciiTheme="majorHAnsi" w:hAnsiTheme="majorHAnsi"/>
          <w:sz w:val="22"/>
          <w:szCs w:val="22"/>
        </w:rPr>
        <w:t xml:space="preserve">Shaun </w:t>
      </w:r>
      <w:proofErr w:type="spellStart"/>
      <w:r w:rsidRPr="008C349D">
        <w:rPr>
          <w:rFonts w:asciiTheme="majorHAnsi" w:hAnsiTheme="majorHAnsi"/>
          <w:sz w:val="22"/>
          <w:szCs w:val="22"/>
        </w:rPr>
        <w:t>Grannis</w:t>
      </w:r>
      <w:proofErr w:type="spellEnd"/>
      <w:r w:rsidR="000908AA" w:rsidRPr="008C349D">
        <w:rPr>
          <w:rFonts w:asciiTheme="majorHAnsi" w:hAnsiTheme="majorHAnsi"/>
          <w:sz w:val="22"/>
          <w:szCs w:val="22"/>
        </w:rPr>
        <w:t xml:space="preserve"> (SG)</w:t>
      </w:r>
      <w:r w:rsidRPr="008C349D">
        <w:rPr>
          <w:rFonts w:asciiTheme="majorHAnsi" w:hAnsiTheme="majorHAnsi"/>
          <w:sz w:val="22"/>
          <w:szCs w:val="22"/>
        </w:rPr>
        <w:t>, Larry Lemmon</w:t>
      </w:r>
      <w:r w:rsidR="000908AA" w:rsidRPr="008C349D">
        <w:rPr>
          <w:rFonts w:asciiTheme="majorHAnsi" w:hAnsiTheme="majorHAnsi"/>
          <w:sz w:val="22"/>
          <w:szCs w:val="22"/>
        </w:rPr>
        <w:t xml:space="preserve"> (LL)</w:t>
      </w:r>
      <w:r w:rsidRPr="008C349D">
        <w:rPr>
          <w:rFonts w:asciiTheme="majorHAnsi" w:hAnsiTheme="majorHAnsi"/>
          <w:sz w:val="22"/>
          <w:szCs w:val="22"/>
        </w:rPr>
        <w:t xml:space="preserve">, </w:t>
      </w:r>
      <w:proofErr w:type="spellStart"/>
      <w:r w:rsidRPr="008C349D">
        <w:rPr>
          <w:rFonts w:asciiTheme="majorHAnsi" w:hAnsiTheme="majorHAnsi"/>
          <w:sz w:val="22"/>
          <w:szCs w:val="22"/>
        </w:rPr>
        <w:t>Shahid</w:t>
      </w:r>
      <w:proofErr w:type="spellEnd"/>
      <w:r w:rsidRPr="008C349D">
        <w:rPr>
          <w:rFonts w:asciiTheme="majorHAnsi" w:hAnsiTheme="majorHAnsi"/>
          <w:sz w:val="22"/>
          <w:szCs w:val="22"/>
        </w:rPr>
        <w:t xml:space="preserve"> </w:t>
      </w:r>
      <w:proofErr w:type="spellStart"/>
      <w:r w:rsidRPr="008C349D">
        <w:rPr>
          <w:rFonts w:asciiTheme="majorHAnsi" w:hAnsiTheme="majorHAnsi"/>
          <w:sz w:val="22"/>
          <w:szCs w:val="22"/>
        </w:rPr>
        <w:t>Khokar</w:t>
      </w:r>
      <w:proofErr w:type="spellEnd"/>
      <w:r w:rsidR="000908AA" w:rsidRPr="008C349D">
        <w:rPr>
          <w:rFonts w:asciiTheme="majorHAnsi" w:hAnsiTheme="majorHAnsi"/>
          <w:sz w:val="22"/>
          <w:szCs w:val="22"/>
        </w:rPr>
        <w:t>(SK)</w:t>
      </w:r>
      <w:r w:rsidR="00181B2C" w:rsidRPr="008C349D">
        <w:rPr>
          <w:rFonts w:asciiTheme="majorHAnsi" w:hAnsiTheme="majorHAnsi"/>
          <w:sz w:val="22"/>
          <w:szCs w:val="22"/>
        </w:rPr>
        <w:t>,</w:t>
      </w:r>
      <w:r w:rsidR="008C349D" w:rsidRPr="008C349D">
        <w:rPr>
          <w:rFonts w:asciiTheme="majorHAnsi" w:hAnsiTheme="majorHAnsi"/>
          <w:sz w:val="22"/>
          <w:szCs w:val="22"/>
        </w:rPr>
        <w:t xml:space="preserve"> </w:t>
      </w:r>
      <w:r w:rsidR="008C349D" w:rsidRPr="008C349D">
        <w:rPr>
          <w:rFonts w:asciiTheme="majorHAnsi" w:hAnsiTheme="majorHAnsi" w:cs="Arial"/>
          <w:color w:val="000000"/>
          <w:sz w:val="22"/>
          <w:szCs w:val="22"/>
        </w:rPr>
        <w:t>Bruce MacLeod (</w:t>
      </w:r>
      <w:proofErr w:type="spellStart"/>
      <w:r w:rsidR="008C349D" w:rsidRPr="008C349D">
        <w:rPr>
          <w:rFonts w:asciiTheme="majorHAnsi" w:hAnsiTheme="majorHAnsi" w:cs="Arial"/>
          <w:color w:val="000000"/>
          <w:sz w:val="22"/>
          <w:szCs w:val="22"/>
        </w:rPr>
        <w:t>Motech</w:t>
      </w:r>
      <w:proofErr w:type="spellEnd"/>
      <w:r w:rsidR="008C349D" w:rsidRPr="008C349D">
        <w:rPr>
          <w:rFonts w:asciiTheme="majorHAnsi" w:hAnsiTheme="majorHAnsi" w:cs="Arial"/>
          <w:color w:val="000000"/>
          <w:sz w:val="22"/>
          <w:szCs w:val="22"/>
        </w:rPr>
        <w:t>), Liz Peloso (LP), Mark Tucker (MT), Larry Lemmon (LL),</w:t>
      </w:r>
      <w:r w:rsidR="00B14070">
        <w:rPr>
          <w:rFonts w:asciiTheme="majorHAnsi" w:hAnsiTheme="majorHAnsi" w:cs="Arial"/>
          <w:color w:val="000000"/>
          <w:sz w:val="22"/>
          <w:szCs w:val="22"/>
        </w:rPr>
        <w:t xml:space="preserve"> Derek Ritz(DR), </w:t>
      </w:r>
      <w:r w:rsidR="007E0EFA">
        <w:rPr>
          <w:rFonts w:asciiTheme="majorHAnsi" w:hAnsiTheme="majorHAnsi" w:cs="Arial"/>
          <w:color w:val="000000"/>
          <w:sz w:val="22"/>
          <w:szCs w:val="22"/>
        </w:rPr>
        <w:t>Justin Fyfe(JF), Evan Wheeler (EW), Chris Ford (</w:t>
      </w:r>
      <w:proofErr w:type="spellStart"/>
      <w:r w:rsidR="007E0EFA">
        <w:rPr>
          <w:rFonts w:asciiTheme="majorHAnsi" w:hAnsiTheme="majorHAnsi" w:cs="Arial"/>
          <w:color w:val="000000"/>
          <w:sz w:val="22"/>
          <w:szCs w:val="22"/>
        </w:rPr>
        <w:t>CFord</w:t>
      </w:r>
      <w:proofErr w:type="spellEnd"/>
      <w:r w:rsidR="007E0EFA">
        <w:rPr>
          <w:rFonts w:asciiTheme="majorHAnsi" w:hAnsiTheme="majorHAnsi" w:cs="Arial"/>
          <w:color w:val="000000"/>
          <w:sz w:val="22"/>
          <w:szCs w:val="22"/>
        </w:rPr>
        <w:t xml:space="preserve">), </w:t>
      </w:r>
    </w:p>
    <w:p w14:paraId="0D19ED5C" w14:textId="77777777" w:rsidR="004D662A" w:rsidRPr="00EF086A" w:rsidRDefault="004D662A">
      <w:pPr>
        <w:rPr>
          <w:rFonts w:asciiTheme="majorHAnsi" w:hAnsiTheme="majorHAnsi"/>
          <w:b/>
          <w:sz w:val="22"/>
          <w:szCs w:val="22"/>
        </w:rPr>
      </w:pPr>
    </w:p>
    <w:p w14:paraId="4586D11B" w14:textId="77777777" w:rsidR="004233ED" w:rsidRDefault="004233ED" w:rsidP="004233ED">
      <w:pPr>
        <w:jc w:val="both"/>
        <w:rPr>
          <w:rFonts w:asciiTheme="majorHAnsi" w:hAnsiTheme="majorHAnsi"/>
          <w:sz w:val="22"/>
          <w:szCs w:val="22"/>
        </w:rPr>
      </w:pPr>
    </w:p>
    <w:p w14:paraId="59659986" w14:textId="77777777" w:rsidR="007E0EFA" w:rsidRPr="00C118B6" w:rsidRDefault="007E0EFA" w:rsidP="007E0EFA">
      <w:pPr>
        <w:pStyle w:val="normal0"/>
        <w:rPr>
          <w:rFonts w:asciiTheme="majorHAnsi" w:hAnsiTheme="majorHAnsi"/>
          <w:szCs w:val="22"/>
        </w:rPr>
      </w:pPr>
      <w:r w:rsidRPr="00C118B6">
        <w:rPr>
          <w:rFonts w:asciiTheme="majorHAnsi" w:hAnsiTheme="majorHAnsi"/>
          <w:b/>
          <w:szCs w:val="22"/>
        </w:rPr>
        <w:t>Agenda</w:t>
      </w:r>
    </w:p>
    <w:p w14:paraId="29BFA04B" w14:textId="77777777" w:rsidR="007E0EFA" w:rsidRPr="00C118B6" w:rsidRDefault="007E0EFA" w:rsidP="007E0EFA">
      <w:pPr>
        <w:pStyle w:val="normal0"/>
        <w:numPr>
          <w:ilvl w:val="0"/>
          <w:numId w:val="18"/>
        </w:numPr>
        <w:ind w:hanging="359"/>
        <w:rPr>
          <w:rFonts w:asciiTheme="majorHAnsi" w:hAnsiTheme="majorHAnsi"/>
          <w:szCs w:val="22"/>
        </w:rPr>
      </w:pPr>
      <w:r w:rsidRPr="00C118B6">
        <w:rPr>
          <w:rFonts w:asciiTheme="majorHAnsi" w:hAnsiTheme="majorHAnsi"/>
          <w:szCs w:val="22"/>
        </w:rPr>
        <w:t>Status update - Ryan</w:t>
      </w:r>
    </w:p>
    <w:p w14:paraId="37752554" w14:textId="77777777" w:rsidR="007E0EFA" w:rsidRPr="00C118B6" w:rsidRDefault="007E0EFA" w:rsidP="007E0EFA">
      <w:pPr>
        <w:pStyle w:val="normal0"/>
        <w:numPr>
          <w:ilvl w:val="0"/>
          <w:numId w:val="18"/>
        </w:numPr>
        <w:ind w:hanging="359"/>
        <w:rPr>
          <w:rFonts w:asciiTheme="majorHAnsi" w:hAnsiTheme="majorHAnsi"/>
          <w:szCs w:val="22"/>
        </w:rPr>
      </w:pPr>
      <w:r w:rsidRPr="00C118B6">
        <w:rPr>
          <w:rFonts w:asciiTheme="majorHAnsi" w:hAnsiTheme="majorHAnsi"/>
          <w:szCs w:val="22"/>
        </w:rPr>
        <w:t xml:space="preserve">Review and agree further points in the </w:t>
      </w:r>
      <w:hyperlink r:id="rId6">
        <w:r w:rsidRPr="00C118B6">
          <w:rPr>
            <w:rFonts w:asciiTheme="majorHAnsi" w:hAnsiTheme="majorHAnsi"/>
            <w:color w:val="1155CC"/>
            <w:szCs w:val="22"/>
            <w:u w:val="single"/>
          </w:rPr>
          <w:t>SHR Use case and requirements</w:t>
        </w:r>
      </w:hyperlink>
      <w:r w:rsidRPr="00C118B6">
        <w:rPr>
          <w:rFonts w:asciiTheme="majorHAnsi" w:hAnsiTheme="majorHAnsi"/>
          <w:szCs w:val="22"/>
        </w:rPr>
        <w:t xml:space="preserve"> - community discussion facilitated by Ryan</w:t>
      </w:r>
    </w:p>
    <w:p w14:paraId="2425D751" w14:textId="77777777" w:rsidR="007E0EFA" w:rsidRPr="00C118B6" w:rsidRDefault="007E0EFA" w:rsidP="007E0EFA">
      <w:pPr>
        <w:pStyle w:val="normal0"/>
        <w:numPr>
          <w:ilvl w:val="0"/>
          <w:numId w:val="18"/>
        </w:numPr>
        <w:ind w:hanging="359"/>
        <w:rPr>
          <w:rFonts w:asciiTheme="majorHAnsi" w:hAnsiTheme="majorHAnsi"/>
          <w:szCs w:val="22"/>
        </w:rPr>
      </w:pPr>
      <w:r w:rsidRPr="00C118B6">
        <w:rPr>
          <w:rFonts w:asciiTheme="majorHAnsi" w:hAnsiTheme="majorHAnsi"/>
          <w:szCs w:val="22"/>
        </w:rPr>
        <w:t xml:space="preserve">Any other business </w:t>
      </w:r>
    </w:p>
    <w:p w14:paraId="5AC2030F" w14:textId="77777777" w:rsidR="007E0EFA" w:rsidRPr="00C118B6" w:rsidRDefault="007E0EFA" w:rsidP="007E0EFA">
      <w:pPr>
        <w:pStyle w:val="normal0"/>
        <w:rPr>
          <w:rFonts w:asciiTheme="majorHAnsi" w:hAnsiTheme="majorHAnsi"/>
          <w:szCs w:val="22"/>
        </w:rPr>
      </w:pPr>
    </w:p>
    <w:p w14:paraId="5FFC3EF9" w14:textId="77777777" w:rsidR="007E0EFA" w:rsidRPr="00C118B6" w:rsidRDefault="007E0EFA" w:rsidP="007E0EFA">
      <w:pPr>
        <w:pStyle w:val="normal0"/>
        <w:rPr>
          <w:rFonts w:asciiTheme="majorHAnsi" w:hAnsiTheme="majorHAnsi"/>
          <w:szCs w:val="22"/>
        </w:rPr>
      </w:pPr>
    </w:p>
    <w:p w14:paraId="499C2B8C" w14:textId="004F678D" w:rsidR="007E0EFA" w:rsidRPr="00C118B6" w:rsidRDefault="007E0EFA" w:rsidP="007E0EFA">
      <w:pPr>
        <w:pStyle w:val="normal0"/>
        <w:rPr>
          <w:rFonts w:asciiTheme="majorHAnsi" w:hAnsiTheme="majorHAnsi"/>
          <w:szCs w:val="22"/>
        </w:rPr>
      </w:pPr>
      <w:r w:rsidRPr="00C118B6">
        <w:rPr>
          <w:rFonts w:asciiTheme="majorHAnsi" w:hAnsiTheme="majorHAnsi"/>
          <w:b/>
          <w:szCs w:val="22"/>
        </w:rPr>
        <w:t xml:space="preserve">Call Recording file </w:t>
      </w:r>
      <w:r w:rsidRPr="00C118B6">
        <w:rPr>
          <w:rFonts w:asciiTheme="majorHAnsi" w:hAnsiTheme="majorHAnsi"/>
          <w:i/>
          <w:szCs w:val="22"/>
        </w:rPr>
        <w:t xml:space="preserve">#  </w:t>
      </w:r>
      <w:bookmarkStart w:id="0" w:name="_GoBack"/>
      <w:bookmarkEnd w:id="0"/>
      <w:r w:rsidRPr="00C118B6">
        <w:rPr>
          <w:rFonts w:asciiTheme="majorHAnsi" w:hAnsiTheme="majorHAnsi"/>
          <w:szCs w:val="22"/>
        </w:rPr>
        <w:t>96631401</w:t>
      </w:r>
    </w:p>
    <w:p w14:paraId="55E66CBB" w14:textId="401F8B7E" w:rsidR="00F152AD" w:rsidRDefault="00F152AD" w:rsidP="007E0EFA">
      <w:pPr>
        <w:pStyle w:val="normal0"/>
        <w:rPr>
          <w:rFonts w:asciiTheme="majorHAnsi" w:eastAsiaTheme="minorEastAsia" w:hAnsiTheme="majorHAnsi" w:cstheme="minorBidi"/>
          <w:szCs w:val="22"/>
          <w:lang w:eastAsia="en-US"/>
        </w:rPr>
      </w:pPr>
      <w:hyperlink r:id="rId7" w:history="1">
        <w:r w:rsidRPr="00FD2653">
          <w:rPr>
            <w:rStyle w:val="Hyperlink"/>
            <w:rFonts w:asciiTheme="majorHAnsi" w:eastAsiaTheme="minorEastAsia" w:hAnsiTheme="majorHAnsi" w:cstheme="minorBidi"/>
            <w:szCs w:val="22"/>
            <w:lang w:eastAsia="en-US"/>
          </w:rPr>
          <w:t>http://www.conferenceplayback.com/stream/66798365/96631401.mp3</w:t>
        </w:r>
      </w:hyperlink>
    </w:p>
    <w:p w14:paraId="153729E8" w14:textId="77777777" w:rsidR="00F152AD" w:rsidRDefault="00F152AD" w:rsidP="007E0EFA">
      <w:pPr>
        <w:pStyle w:val="normal0"/>
        <w:rPr>
          <w:rFonts w:asciiTheme="majorHAnsi" w:eastAsiaTheme="minorEastAsia" w:hAnsiTheme="majorHAnsi" w:cstheme="minorBidi"/>
          <w:szCs w:val="22"/>
          <w:lang w:eastAsia="en-US"/>
        </w:rPr>
      </w:pPr>
    </w:p>
    <w:p w14:paraId="6628A510" w14:textId="03E61C4D" w:rsidR="007E0EFA" w:rsidRPr="00C118B6" w:rsidRDefault="007E0EFA" w:rsidP="007E0EFA">
      <w:pPr>
        <w:pStyle w:val="normal0"/>
        <w:rPr>
          <w:rFonts w:asciiTheme="majorHAnsi" w:hAnsiTheme="majorHAnsi"/>
          <w:szCs w:val="22"/>
        </w:rPr>
      </w:pPr>
      <w:r w:rsidRPr="00C118B6">
        <w:rPr>
          <w:rFonts w:asciiTheme="majorHAnsi" w:hAnsiTheme="majorHAnsi"/>
          <w:b/>
          <w:szCs w:val="22"/>
        </w:rPr>
        <w:t>Meeting Notes:</w:t>
      </w:r>
    </w:p>
    <w:p w14:paraId="40514DF3" w14:textId="77777777" w:rsidR="007E0EFA" w:rsidRPr="00C118B6" w:rsidRDefault="007E0EFA" w:rsidP="007E0EFA">
      <w:pPr>
        <w:pStyle w:val="normal0"/>
        <w:rPr>
          <w:rFonts w:asciiTheme="majorHAnsi" w:hAnsiTheme="majorHAnsi"/>
          <w:szCs w:val="22"/>
        </w:rPr>
      </w:pPr>
    </w:p>
    <w:p w14:paraId="0A2835C7" w14:textId="77777777" w:rsidR="007E0EFA" w:rsidRPr="00C118B6" w:rsidRDefault="007E0EFA" w:rsidP="007E0EFA">
      <w:pPr>
        <w:pStyle w:val="normal0"/>
        <w:rPr>
          <w:rFonts w:asciiTheme="majorHAnsi" w:hAnsiTheme="majorHAnsi"/>
          <w:i/>
          <w:szCs w:val="22"/>
        </w:rPr>
      </w:pPr>
      <w:r w:rsidRPr="00C118B6">
        <w:rPr>
          <w:rFonts w:asciiTheme="majorHAnsi" w:hAnsiTheme="majorHAnsi"/>
          <w:b/>
          <w:i/>
          <w:szCs w:val="22"/>
        </w:rPr>
        <w:t>Status update</w:t>
      </w:r>
    </w:p>
    <w:p w14:paraId="43A3C63F" w14:textId="0C5E46BD" w:rsidR="007E0EFA" w:rsidRPr="00C118B6" w:rsidRDefault="007E0EFA" w:rsidP="00C118B6">
      <w:pPr>
        <w:pStyle w:val="normal0"/>
        <w:numPr>
          <w:ilvl w:val="0"/>
          <w:numId w:val="19"/>
        </w:numPr>
        <w:rPr>
          <w:rFonts w:asciiTheme="majorHAnsi" w:hAnsiTheme="majorHAnsi"/>
          <w:szCs w:val="22"/>
        </w:rPr>
      </w:pPr>
      <w:r w:rsidRPr="00C118B6">
        <w:rPr>
          <w:rFonts w:asciiTheme="majorHAnsi" w:hAnsiTheme="majorHAnsi"/>
          <w:szCs w:val="22"/>
        </w:rPr>
        <w:t>Received good feedback on evaluat</w:t>
      </w:r>
      <w:r w:rsidR="00C118B6">
        <w:rPr>
          <w:rFonts w:asciiTheme="majorHAnsi" w:hAnsiTheme="majorHAnsi"/>
          <w:szCs w:val="22"/>
        </w:rPr>
        <w:t>ion tools. All comments are being integ</w:t>
      </w:r>
      <w:r w:rsidRPr="00C118B6">
        <w:rPr>
          <w:rFonts w:asciiTheme="majorHAnsi" w:hAnsiTheme="majorHAnsi"/>
          <w:szCs w:val="22"/>
        </w:rPr>
        <w:t>r</w:t>
      </w:r>
      <w:r w:rsidR="00C118B6">
        <w:rPr>
          <w:rFonts w:asciiTheme="majorHAnsi" w:hAnsiTheme="majorHAnsi"/>
          <w:szCs w:val="22"/>
        </w:rPr>
        <w:t>a</w:t>
      </w:r>
      <w:r w:rsidRPr="00C118B6">
        <w:rPr>
          <w:rFonts w:asciiTheme="majorHAnsi" w:hAnsiTheme="majorHAnsi"/>
          <w:szCs w:val="22"/>
        </w:rPr>
        <w:t xml:space="preserve">ted to document. </w:t>
      </w:r>
    </w:p>
    <w:p w14:paraId="7D392950" w14:textId="21FE23A9" w:rsidR="007E0EFA" w:rsidRPr="00C118B6" w:rsidRDefault="00C118B6" w:rsidP="00C118B6">
      <w:pPr>
        <w:pStyle w:val="normal0"/>
        <w:numPr>
          <w:ilvl w:val="0"/>
          <w:numId w:val="19"/>
        </w:numPr>
        <w:rPr>
          <w:rFonts w:asciiTheme="majorHAnsi" w:hAnsiTheme="majorHAnsi"/>
          <w:szCs w:val="22"/>
        </w:rPr>
      </w:pPr>
      <w:r>
        <w:rPr>
          <w:rFonts w:asciiTheme="majorHAnsi" w:hAnsiTheme="majorHAnsi"/>
          <w:szCs w:val="22"/>
        </w:rPr>
        <w:t>JHS team have a</w:t>
      </w:r>
      <w:r w:rsidR="007E0EFA" w:rsidRPr="00C118B6">
        <w:rPr>
          <w:rFonts w:asciiTheme="majorHAnsi" w:hAnsiTheme="majorHAnsi"/>
          <w:szCs w:val="22"/>
        </w:rPr>
        <w:t xml:space="preserve">lso been doing performance reviews of tools used in </w:t>
      </w:r>
      <w:proofErr w:type="gramStart"/>
      <w:r w:rsidR="007E0EFA" w:rsidRPr="00C118B6">
        <w:rPr>
          <w:rFonts w:asciiTheme="majorHAnsi" w:hAnsiTheme="majorHAnsi"/>
          <w:szCs w:val="22"/>
        </w:rPr>
        <w:t xml:space="preserve">RHEA </w:t>
      </w:r>
      <w:r>
        <w:rPr>
          <w:rFonts w:asciiTheme="majorHAnsi" w:hAnsiTheme="majorHAnsi"/>
          <w:szCs w:val="22"/>
        </w:rPr>
        <w:t xml:space="preserve"> but</w:t>
      </w:r>
      <w:proofErr w:type="gramEnd"/>
      <w:r>
        <w:rPr>
          <w:rFonts w:asciiTheme="majorHAnsi" w:hAnsiTheme="majorHAnsi"/>
          <w:szCs w:val="22"/>
        </w:rPr>
        <w:t xml:space="preserve"> w</w:t>
      </w:r>
      <w:r w:rsidR="007E0EFA" w:rsidRPr="00C118B6">
        <w:rPr>
          <w:rFonts w:asciiTheme="majorHAnsi" w:hAnsiTheme="majorHAnsi"/>
          <w:szCs w:val="22"/>
        </w:rPr>
        <w:t>ill expand on this on a later call</w:t>
      </w:r>
    </w:p>
    <w:p w14:paraId="01D38FC5" w14:textId="77777777" w:rsidR="00C118B6" w:rsidRDefault="00C118B6" w:rsidP="007E0EFA">
      <w:pPr>
        <w:pStyle w:val="normal0"/>
        <w:rPr>
          <w:rFonts w:asciiTheme="majorHAnsi" w:hAnsiTheme="majorHAnsi"/>
          <w:szCs w:val="22"/>
        </w:rPr>
      </w:pPr>
    </w:p>
    <w:p w14:paraId="2C3F2C58" w14:textId="0E94F328" w:rsidR="00C118B6" w:rsidRPr="00C118B6" w:rsidRDefault="00C118B6" w:rsidP="007E0EFA">
      <w:pPr>
        <w:pStyle w:val="normal0"/>
        <w:rPr>
          <w:rFonts w:asciiTheme="majorHAnsi" w:hAnsiTheme="majorHAnsi"/>
          <w:b/>
          <w:i/>
          <w:szCs w:val="22"/>
        </w:rPr>
      </w:pPr>
      <w:r w:rsidRPr="00C118B6">
        <w:rPr>
          <w:rFonts w:asciiTheme="majorHAnsi" w:hAnsiTheme="majorHAnsi"/>
          <w:b/>
          <w:i/>
          <w:szCs w:val="22"/>
        </w:rPr>
        <w:t>Review requirements</w:t>
      </w:r>
    </w:p>
    <w:p w14:paraId="14F2D42E" w14:textId="77777777" w:rsidR="007E0EFA" w:rsidRPr="00C118B6" w:rsidRDefault="007E0EFA" w:rsidP="00C118B6">
      <w:pPr>
        <w:pStyle w:val="normal0"/>
        <w:numPr>
          <w:ilvl w:val="0"/>
          <w:numId w:val="20"/>
        </w:numPr>
        <w:rPr>
          <w:rFonts w:asciiTheme="majorHAnsi" w:hAnsiTheme="majorHAnsi"/>
          <w:szCs w:val="22"/>
        </w:rPr>
      </w:pPr>
      <w:r w:rsidRPr="00C118B6">
        <w:rPr>
          <w:rFonts w:asciiTheme="majorHAnsi" w:hAnsiTheme="majorHAnsi"/>
          <w:szCs w:val="22"/>
        </w:rPr>
        <w:t xml:space="preserve">Today will review use case and requirements for SHR </w:t>
      </w:r>
    </w:p>
    <w:p w14:paraId="42C2B4C3" w14:textId="77777777" w:rsidR="007E0EFA" w:rsidRPr="00C118B6" w:rsidRDefault="007E0EFA" w:rsidP="00C118B6">
      <w:pPr>
        <w:pStyle w:val="normal0"/>
        <w:numPr>
          <w:ilvl w:val="0"/>
          <w:numId w:val="20"/>
        </w:numPr>
        <w:rPr>
          <w:rFonts w:asciiTheme="majorHAnsi" w:hAnsiTheme="majorHAnsi"/>
          <w:szCs w:val="22"/>
        </w:rPr>
      </w:pPr>
      <w:r w:rsidRPr="00C118B6">
        <w:rPr>
          <w:rFonts w:asciiTheme="majorHAnsi" w:hAnsiTheme="majorHAnsi"/>
          <w:szCs w:val="22"/>
        </w:rPr>
        <w:t>Have already looked at what types of data should be stored and agreed on primary requirements i.e. observation data relevant to patient care and document based data and patient demographics</w:t>
      </w:r>
    </w:p>
    <w:p w14:paraId="429D84B1" w14:textId="77777777" w:rsidR="007E0EFA" w:rsidRPr="00C118B6" w:rsidRDefault="007E0EFA" w:rsidP="007E0EFA">
      <w:pPr>
        <w:pStyle w:val="normal0"/>
        <w:rPr>
          <w:rFonts w:asciiTheme="majorHAnsi" w:hAnsiTheme="majorHAnsi"/>
          <w:szCs w:val="22"/>
        </w:rPr>
      </w:pPr>
    </w:p>
    <w:p w14:paraId="2FF84AB3" w14:textId="77777777" w:rsidR="007E0EFA" w:rsidRPr="00C118B6" w:rsidRDefault="007E0EFA" w:rsidP="00C118B6">
      <w:pPr>
        <w:pStyle w:val="normal0"/>
        <w:numPr>
          <w:ilvl w:val="0"/>
          <w:numId w:val="20"/>
        </w:numPr>
        <w:rPr>
          <w:rFonts w:asciiTheme="majorHAnsi" w:hAnsiTheme="majorHAnsi"/>
          <w:i/>
          <w:szCs w:val="22"/>
        </w:rPr>
      </w:pPr>
      <w:r w:rsidRPr="00C118B6">
        <w:rPr>
          <w:rFonts w:asciiTheme="majorHAnsi" w:hAnsiTheme="majorHAnsi"/>
          <w:i/>
          <w:szCs w:val="22"/>
        </w:rPr>
        <w:t>Functional Requirements</w:t>
      </w:r>
    </w:p>
    <w:p w14:paraId="63568B0B" w14:textId="0726A49B" w:rsidR="007E0EFA" w:rsidRPr="00C118B6" w:rsidRDefault="007E0EFA" w:rsidP="00C118B6">
      <w:pPr>
        <w:pStyle w:val="normal0"/>
        <w:numPr>
          <w:ilvl w:val="0"/>
          <w:numId w:val="20"/>
        </w:numPr>
        <w:rPr>
          <w:rFonts w:asciiTheme="majorHAnsi" w:hAnsiTheme="majorHAnsi"/>
          <w:szCs w:val="22"/>
        </w:rPr>
      </w:pPr>
      <w:r w:rsidRPr="00C118B6">
        <w:rPr>
          <w:rFonts w:asciiTheme="majorHAnsi" w:hAnsiTheme="majorHAnsi"/>
          <w:szCs w:val="22"/>
        </w:rPr>
        <w:t xml:space="preserve">Store patient level clinical data - both discrete and documents </w:t>
      </w:r>
    </w:p>
    <w:p w14:paraId="0A2112EB" w14:textId="77777777" w:rsidR="007E0EFA" w:rsidRPr="00C118B6" w:rsidRDefault="007E0EFA" w:rsidP="00C118B6">
      <w:pPr>
        <w:pStyle w:val="normal0"/>
        <w:numPr>
          <w:ilvl w:val="0"/>
          <w:numId w:val="20"/>
        </w:numPr>
        <w:rPr>
          <w:rFonts w:asciiTheme="majorHAnsi" w:hAnsiTheme="majorHAnsi"/>
          <w:szCs w:val="22"/>
        </w:rPr>
      </w:pPr>
      <w:proofErr w:type="gramStart"/>
      <w:r w:rsidRPr="00C118B6">
        <w:rPr>
          <w:rFonts w:asciiTheme="majorHAnsi" w:hAnsiTheme="majorHAnsi"/>
          <w:szCs w:val="22"/>
        </w:rPr>
        <w:t>should</w:t>
      </w:r>
      <w:proofErr w:type="gramEnd"/>
      <w:r w:rsidRPr="00C118B6">
        <w:rPr>
          <w:rFonts w:asciiTheme="majorHAnsi" w:hAnsiTheme="majorHAnsi"/>
          <w:szCs w:val="22"/>
        </w:rPr>
        <w:t xml:space="preserve"> be able to associate narrative text with particular set of discrete observational data  </w:t>
      </w:r>
    </w:p>
    <w:p w14:paraId="31DF86C2" w14:textId="77777777" w:rsidR="007E0EFA" w:rsidRPr="00C118B6" w:rsidRDefault="007E0EFA" w:rsidP="00C118B6">
      <w:pPr>
        <w:pStyle w:val="normal0"/>
        <w:numPr>
          <w:ilvl w:val="0"/>
          <w:numId w:val="20"/>
        </w:numPr>
        <w:rPr>
          <w:rFonts w:asciiTheme="majorHAnsi" w:hAnsiTheme="majorHAnsi"/>
          <w:szCs w:val="22"/>
        </w:rPr>
      </w:pPr>
      <w:proofErr w:type="gramStart"/>
      <w:r w:rsidRPr="00C118B6">
        <w:rPr>
          <w:rFonts w:asciiTheme="majorHAnsi" w:hAnsiTheme="majorHAnsi"/>
          <w:szCs w:val="22"/>
        </w:rPr>
        <w:t>should</w:t>
      </w:r>
      <w:proofErr w:type="gramEnd"/>
      <w:r w:rsidRPr="00C118B6">
        <w:rPr>
          <w:rFonts w:asciiTheme="majorHAnsi" w:hAnsiTheme="majorHAnsi"/>
          <w:szCs w:val="22"/>
        </w:rPr>
        <w:t xml:space="preserve"> be able to relate one set of clinical data to another set of clinical data  i.e. discrete to discrete, doc to doc, doc to discrete  OR just relate document to discrete data as this may be too complex to do in real world context</w:t>
      </w:r>
    </w:p>
    <w:p w14:paraId="562F5C1F" w14:textId="08C72025" w:rsidR="007E0EFA" w:rsidRPr="00C118B6" w:rsidRDefault="007E0EFA" w:rsidP="00C118B6">
      <w:pPr>
        <w:pStyle w:val="normal0"/>
        <w:numPr>
          <w:ilvl w:val="0"/>
          <w:numId w:val="20"/>
        </w:numPr>
        <w:rPr>
          <w:rFonts w:asciiTheme="majorHAnsi" w:hAnsiTheme="majorHAnsi"/>
          <w:szCs w:val="22"/>
        </w:rPr>
      </w:pPr>
      <w:r w:rsidRPr="00C118B6">
        <w:rPr>
          <w:rFonts w:asciiTheme="majorHAnsi" w:hAnsiTheme="majorHAnsi"/>
          <w:szCs w:val="22"/>
        </w:rPr>
        <w:lastRenderedPageBreak/>
        <w:t>SHR generally do have the ability to do this but in the field these features are often not actually used</w:t>
      </w:r>
      <w:proofErr w:type="gramStart"/>
      <w:r w:rsidR="00C118B6">
        <w:rPr>
          <w:rFonts w:asciiTheme="majorHAnsi" w:hAnsiTheme="majorHAnsi"/>
          <w:szCs w:val="22"/>
        </w:rPr>
        <w:t>;  m</w:t>
      </w:r>
      <w:r w:rsidRPr="00C118B6">
        <w:rPr>
          <w:rFonts w:asciiTheme="majorHAnsi" w:hAnsiTheme="majorHAnsi"/>
          <w:szCs w:val="22"/>
        </w:rPr>
        <w:t>aybe</w:t>
      </w:r>
      <w:proofErr w:type="gramEnd"/>
      <w:r w:rsidRPr="00C118B6">
        <w:rPr>
          <w:rFonts w:asciiTheme="majorHAnsi" w:hAnsiTheme="majorHAnsi"/>
          <w:szCs w:val="22"/>
        </w:rPr>
        <w:t xml:space="preserve"> a </w:t>
      </w:r>
      <w:proofErr w:type="spellStart"/>
      <w:r w:rsidRPr="00C118B6">
        <w:rPr>
          <w:rFonts w:asciiTheme="majorHAnsi" w:hAnsiTheme="majorHAnsi"/>
          <w:szCs w:val="22"/>
        </w:rPr>
        <w:t>categorising</w:t>
      </w:r>
      <w:proofErr w:type="spellEnd"/>
      <w:r w:rsidRPr="00C118B6">
        <w:rPr>
          <w:rFonts w:asciiTheme="majorHAnsi" w:hAnsiTheme="majorHAnsi"/>
          <w:szCs w:val="22"/>
        </w:rPr>
        <w:t xml:space="preserve"> system should be part of a file folder system not a SHR </w:t>
      </w:r>
    </w:p>
    <w:p w14:paraId="71EDEC4C" w14:textId="5A28E463" w:rsidR="007E0EFA" w:rsidRPr="00C118B6" w:rsidRDefault="007E0EFA" w:rsidP="00C118B6">
      <w:pPr>
        <w:pStyle w:val="normal0"/>
        <w:numPr>
          <w:ilvl w:val="0"/>
          <w:numId w:val="20"/>
        </w:numPr>
        <w:rPr>
          <w:rFonts w:asciiTheme="majorHAnsi" w:hAnsiTheme="majorHAnsi"/>
          <w:szCs w:val="22"/>
        </w:rPr>
      </w:pPr>
      <w:r w:rsidRPr="00C118B6">
        <w:rPr>
          <w:rFonts w:asciiTheme="majorHAnsi" w:hAnsiTheme="majorHAnsi"/>
          <w:szCs w:val="22"/>
        </w:rPr>
        <w:t xml:space="preserve">In practice, clinicians only interested in specific pieces of information, not all </w:t>
      </w:r>
      <w:r w:rsidR="00C118B6">
        <w:rPr>
          <w:rFonts w:asciiTheme="majorHAnsi" w:hAnsiTheme="majorHAnsi"/>
          <w:szCs w:val="22"/>
        </w:rPr>
        <w:t>data</w:t>
      </w:r>
    </w:p>
    <w:p w14:paraId="4F8F140C" w14:textId="6C26033B" w:rsidR="007E0EFA" w:rsidRPr="00C118B6" w:rsidRDefault="00C118B6" w:rsidP="00C118B6">
      <w:pPr>
        <w:pStyle w:val="normal0"/>
        <w:numPr>
          <w:ilvl w:val="0"/>
          <w:numId w:val="20"/>
        </w:numPr>
        <w:rPr>
          <w:rFonts w:asciiTheme="majorHAnsi" w:hAnsiTheme="majorHAnsi"/>
          <w:szCs w:val="22"/>
        </w:rPr>
      </w:pPr>
      <w:r>
        <w:rPr>
          <w:rFonts w:asciiTheme="majorHAnsi" w:hAnsiTheme="majorHAnsi"/>
          <w:szCs w:val="22"/>
        </w:rPr>
        <w:t>C</w:t>
      </w:r>
      <w:r w:rsidR="007E0EFA" w:rsidRPr="00C118B6">
        <w:rPr>
          <w:rFonts w:asciiTheme="majorHAnsi" w:hAnsiTheme="majorHAnsi"/>
          <w:szCs w:val="22"/>
        </w:rPr>
        <w:t xml:space="preserve">linical rules should drive </w:t>
      </w:r>
      <w:r>
        <w:rPr>
          <w:rFonts w:asciiTheme="majorHAnsi" w:hAnsiTheme="majorHAnsi"/>
          <w:szCs w:val="22"/>
        </w:rPr>
        <w:t>what data is displayed, not nec</w:t>
      </w:r>
      <w:r w:rsidR="007E0EFA" w:rsidRPr="00C118B6">
        <w:rPr>
          <w:rFonts w:asciiTheme="majorHAnsi" w:hAnsiTheme="majorHAnsi"/>
          <w:szCs w:val="22"/>
        </w:rPr>
        <w:t>essarily store these relationships</w:t>
      </w:r>
    </w:p>
    <w:p w14:paraId="01EE82FD" w14:textId="45AAA7BB" w:rsidR="007E0EFA" w:rsidRPr="00C118B6" w:rsidRDefault="00C118B6" w:rsidP="00C118B6">
      <w:pPr>
        <w:pStyle w:val="normal0"/>
        <w:numPr>
          <w:ilvl w:val="0"/>
          <w:numId w:val="20"/>
        </w:numPr>
        <w:rPr>
          <w:rFonts w:asciiTheme="majorHAnsi" w:hAnsiTheme="majorHAnsi"/>
          <w:szCs w:val="22"/>
        </w:rPr>
      </w:pPr>
      <w:r>
        <w:rPr>
          <w:rFonts w:asciiTheme="majorHAnsi" w:hAnsiTheme="majorHAnsi"/>
          <w:szCs w:val="22"/>
        </w:rPr>
        <w:t xml:space="preserve">SHR does not need to be </w:t>
      </w:r>
      <w:r w:rsidR="007E0EFA" w:rsidRPr="00C118B6">
        <w:rPr>
          <w:rFonts w:asciiTheme="majorHAnsi" w:hAnsiTheme="majorHAnsi"/>
          <w:szCs w:val="22"/>
        </w:rPr>
        <w:t>a running verbatim note of what’s happening, just a summary e.g. a discharge summary</w:t>
      </w:r>
      <w:r>
        <w:rPr>
          <w:rFonts w:asciiTheme="majorHAnsi" w:hAnsiTheme="majorHAnsi"/>
          <w:szCs w:val="22"/>
        </w:rPr>
        <w:t xml:space="preserve"> </w:t>
      </w:r>
    </w:p>
    <w:p w14:paraId="3623CEFF" w14:textId="77777777" w:rsidR="007E0EFA" w:rsidRPr="00C118B6" w:rsidRDefault="007E0EFA" w:rsidP="007E0EFA">
      <w:pPr>
        <w:pStyle w:val="normal0"/>
        <w:rPr>
          <w:rFonts w:asciiTheme="majorHAnsi" w:hAnsiTheme="majorHAnsi"/>
          <w:szCs w:val="22"/>
        </w:rPr>
      </w:pPr>
    </w:p>
    <w:p w14:paraId="16C8D120" w14:textId="77777777" w:rsidR="007E0EFA" w:rsidRPr="00C118B6" w:rsidRDefault="007E0EFA" w:rsidP="00C118B6">
      <w:pPr>
        <w:pStyle w:val="normal0"/>
        <w:numPr>
          <w:ilvl w:val="0"/>
          <w:numId w:val="20"/>
        </w:numPr>
        <w:rPr>
          <w:rFonts w:asciiTheme="majorHAnsi" w:hAnsiTheme="majorHAnsi"/>
          <w:szCs w:val="22"/>
        </w:rPr>
      </w:pPr>
      <w:r w:rsidRPr="00C118B6">
        <w:rPr>
          <w:rFonts w:asciiTheme="majorHAnsi" w:hAnsiTheme="majorHAnsi"/>
          <w:szCs w:val="22"/>
        </w:rPr>
        <w:t xml:space="preserve">Should be able to relate discrete data to a specific document that describes it </w:t>
      </w:r>
    </w:p>
    <w:p w14:paraId="7D32BEA0" w14:textId="5387DB38" w:rsidR="007E0EFA" w:rsidRPr="00C118B6" w:rsidRDefault="007E0EFA" w:rsidP="00C118B6">
      <w:pPr>
        <w:pStyle w:val="normal0"/>
        <w:ind w:left="720"/>
        <w:rPr>
          <w:rFonts w:asciiTheme="majorHAnsi" w:hAnsiTheme="majorHAnsi"/>
          <w:szCs w:val="22"/>
        </w:rPr>
      </w:pPr>
      <w:proofErr w:type="gramStart"/>
      <w:r w:rsidRPr="00C118B6">
        <w:rPr>
          <w:rFonts w:asciiTheme="majorHAnsi" w:hAnsiTheme="majorHAnsi"/>
          <w:szCs w:val="22"/>
        </w:rPr>
        <w:t>e</w:t>
      </w:r>
      <w:proofErr w:type="gramEnd"/>
      <w:r w:rsidR="00C118B6">
        <w:rPr>
          <w:rFonts w:asciiTheme="majorHAnsi" w:hAnsiTheme="majorHAnsi"/>
          <w:szCs w:val="22"/>
        </w:rPr>
        <w:t>.</w:t>
      </w:r>
      <w:r w:rsidRPr="00C118B6">
        <w:rPr>
          <w:rFonts w:asciiTheme="majorHAnsi" w:hAnsiTheme="majorHAnsi"/>
          <w:szCs w:val="22"/>
        </w:rPr>
        <w:t>g</w:t>
      </w:r>
      <w:r w:rsidR="00C118B6">
        <w:rPr>
          <w:rFonts w:asciiTheme="majorHAnsi" w:hAnsiTheme="majorHAnsi"/>
          <w:szCs w:val="22"/>
        </w:rPr>
        <w:t>.</w:t>
      </w:r>
      <w:r w:rsidRPr="00C118B6">
        <w:rPr>
          <w:rFonts w:asciiTheme="majorHAnsi" w:hAnsiTheme="majorHAnsi"/>
          <w:szCs w:val="22"/>
        </w:rPr>
        <w:t xml:space="preserve"> in CDA a piece of data relates to th</w:t>
      </w:r>
      <w:r w:rsidR="00C118B6">
        <w:rPr>
          <w:rFonts w:asciiTheme="majorHAnsi" w:hAnsiTheme="majorHAnsi"/>
          <w:szCs w:val="22"/>
        </w:rPr>
        <w:t>e whole as a subsection. T</w:t>
      </w:r>
      <w:r w:rsidRPr="00C118B6">
        <w:rPr>
          <w:rFonts w:asciiTheme="majorHAnsi" w:hAnsiTheme="majorHAnsi"/>
          <w:szCs w:val="22"/>
        </w:rPr>
        <w:t xml:space="preserve">he mechanism in the database may well be the same but keep </w:t>
      </w:r>
      <w:r w:rsidR="00C118B6">
        <w:rPr>
          <w:rFonts w:asciiTheme="majorHAnsi" w:hAnsiTheme="majorHAnsi"/>
          <w:szCs w:val="22"/>
        </w:rPr>
        <w:t xml:space="preserve">the </w:t>
      </w:r>
      <w:r w:rsidRPr="00C118B6">
        <w:rPr>
          <w:rFonts w:asciiTheme="majorHAnsi" w:hAnsiTheme="majorHAnsi"/>
          <w:szCs w:val="22"/>
        </w:rPr>
        <w:t>requirement simple</w:t>
      </w:r>
    </w:p>
    <w:p w14:paraId="7890B5F8" w14:textId="45EC5CE3" w:rsidR="007E0EFA" w:rsidRPr="00C118B6" w:rsidRDefault="007E0EFA" w:rsidP="00C118B6">
      <w:pPr>
        <w:pStyle w:val="normal0"/>
        <w:numPr>
          <w:ilvl w:val="0"/>
          <w:numId w:val="20"/>
        </w:numPr>
        <w:rPr>
          <w:rFonts w:asciiTheme="majorHAnsi" w:hAnsiTheme="majorHAnsi"/>
          <w:szCs w:val="22"/>
        </w:rPr>
      </w:pPr>
      <w:r w:rsidRPr="00C118B6">
        <w:rPr>
          <w:rFonts w:asciiTheme="majorHAnsi" w:hAnsiTheme="majorHAnsi"/>
          <w:szCs w:val="22"/>
        </w:rPr>
        <w:t xml:space="preserve">If pushed from the client side as a message packet, then keep as related in the SHR </w:t>
      </w:r>
    </w:p>
    <w:p w14:paraId="62A1DA49" w14:textId="17B44AFB" w:rsidR="007E0EFA" w:rsidRPr="00C118B6" w:rsidRDefault="007E0EFA" w:rsidP="00C118B6">
      <w:pPr>
        <w:pStyle w:val="normal0"/>
        <w:numPr>
          <w:ilvl w:val="0"/>
          <w:numId w:val="20"/>
        </w:numPr>
        <w:rPr>
          <w:rFonts w:asciiTheme="majorHAnsi" w:hAnsiTheme="majorHAnsi"/>
          <w:szCs w:val="22"/>
        </w:rPr>
      </w:pPr>
      <w:r w:rsidRPr="00C118B6">
        <w:rPr>
          <w:rFonts w:asciiTheme="majorHAnsi" w:hAnsiTheme="majorHAnsi"/>
          <w:szCs w:val="22"/>
        </w:rPr>
        <w:t>Be aware that discrete data different to discrete coded data - needs to be suffic</w:t>
      </w:r>
      <w:r w:rsidR="00C118B6">
        <w:rPr>
          <w:rFonts w:asciiTheme="majorHAnsi" w:hAnsiTheme="majorHAnsi"/>
          <w:szCs w:val="22"/>
        </w:rPr>
        <w:t>i</w:t>
      </w:r>
      <w:r w:rsidRPr="00C118B6">
        <w:rPr>
          <w:rFonts w:asciiTheme="majorHAnsi" w:hAnsiTheme="majorHAnsi"/>
          <w:szCs w:val="22"/>
        </w:rPr>
        <w:t xml:space="preserve">ently described data (FR11) </w:t>
      </w:r>
    </w:p>
    <w:p w14:paraId="764011A3" w14:textId="5F95DE8A" w:rsidR="007E0EFA" w:rsidRPr="00C118B6" w:rsidRDefault="00C118B6" w:rsidP="00C118B6">
      <w:pPr>
        <w:pStyle w:val="normal0"/>
        <w:numPr>
          <w:ilvl w:val="0"/>
          <w:numId w:val="20"/>
        </w:numPr>
        <w:rPr>
          <w:rFonts w:asciiTheme="majorHAnsi" w:hAnsiTheme="majorHAnsi"/>
          <w:szCs w:val="22"/>
        </w:rPr>
      </w:pPr>
      <w:r>
        <w:rPr>
          <w:rFonts w:asciiTheme="majorHAnsi" w:hAnsiTheme="majorHAnsi"/>
          <w:szCs w:val="22"/>
        </w:rPr>
        <w:t xml:space="preserve">Should be a </w:t>
      </w:r>
      <w:r w:rsidR="007E0EFA" w:rsidRPr="00C118B6">
        <w:rPr>
          <w:rFonts w:asciiTheme="majorHAnsi" w:hAnsiTheme="majorHAnsi"/>
          <w:szCs w:val="22"/>
        </w:rPr>
        <w:t xml:space="preserve">journaling database - records and versions updates - links are </w:t>
      </w:r>
      <w:r>
        <w:rPr>
          <w:rFonts w:asciiTheme="majorHAnsi" w:hAnsiTheme="majorHAnsi"/>
          <w:szCs w:val="22"/>
        </w:rPr>
        <w:t xml:space="preserve">always </w:t>
      </w:r>
      <w:r w:rsidR="007E0EFA" w:rsidRPr="00C118B6">
        <w:rPr>
          <w:rFonts w:asciiTheme="majorHAnsi" w:hAnsiTheme="majorHAnsi"/>
          <w:szCs w:val="22"/>
        </w:rPr>
        <w:t xml:space="preserve">preserved </w:t>
      </w:r>
      <w:r>
        <w:rPr>
          <w:rFonts w:asciiTheme="majorHAnsi" w:hAnsiTheme="majorHAnsi"/>
          <w:szCs w:val="22"/>
        </w:rPr>
        <w:t>(FR10)</w:t>
      </w:r>
    </w:p>
    <w:p w14:paraId="12F1825E" w14:textId="77777777" w:rsidR="007E0EFA" w:rsidRPr="00C118B6" w:rsidRDefault="007E0EFA" w:rsidP="007E0EFA">
      <w:pPr>
        <w:pStyle w:val="normal0"/>
        <w:rPr>
          <w:rFonts w:asciiTheme="majorHAnsi" w:hAnsiTheme="majorHAnsi"/>
          <w:szCs w:val="22"/>
        </w:rPr>
      </w:pPr>
    </w:p>
    <w:p w14:paraId="64A3990E" w14:textId="77777777" w:rsidR="00C118B6" w:rsidRDefault="007E0EFA" w:rsidP="00C118B6">
      <w:pPr>
        <w:pStyle w:val="normal0"/>
        <w:numPr>
          <w:ilvl w:val="0"/>
          <w:numId w:val="20"/>
        </w:numPr>
        <w:rPr>
          <w:rFonts w:asciiTheme="majorHAnsi" w:hAnsiTheme="majorHAnsi"/>
          <w:szCs w:val="22"/>
        </w:rPr>
      </w:pPr>
      <w:r w:rsidRPr="00C118B6">
        <w:rPr>
          <w:rFonts w:asciiTheme="majorHAnsi" w:hAnsiTheme="majorHAnsi"/>
          <w:szCs w:val="22"/>
        </w:rPr>
        <w:t xml:space="preserve">Services </w:t>
      </w:r>
    </w:p>
    <w:p w14:paraId="79961A61" w14:textId="203F23BB" w:rsidR="007E0EFA" w:rsidRPr="00C118B6" w:rsidRDefault="00C118B6" w:rsidP="00C118B6">
      <w:pPr>
        <w:pStyle w:val="normal0"/>
        <w:numPr>
          <w:ilvl w:val="1"/>
          <w:numId w:val="20"/>
        </w:numPr>
        <w:rPr>
          <w:rFonts w:asciiTheme="majorHAnsi" w:hAnsiTheme="majorHAnsi"/>
          <w:szCs w:val="22"/>
        </w:rPr>
      </w:pPr>
      <w:r>
        <w:rPr>
          <w:rFonts w:asciiTheme="majorHAnsi" w:hAnsiTheme="majorHAnsi"/>
          <w:szCs w:val="22"/>
        </w:rPr>
        <w:t xml:space="preserve">To be </w:t>
      </w:r>
      <w:r w:rsidR="007E0EFA" w:rsidRPr="00C118B6">
        <w:rPr>
          <w:rFonts w:asciiTheme="majorHAnsi" w:hAnsiTheme="majorHAnsi"/>
          <w:szCs w:val="22"/>
        </w:rPr>
        <w:t>able to send and receive data</w:t>
      </w:r>
    </w:p>
    <w:p w14:paraId="0E7F0004" w14:textId="77777777" w:rsidR="007E0EFA" w:rsidRPr="00C118B6" w:rsidRDefault="007E0EFA" w:rsidP="00C118B6">
      <w:pPr>
        <w:pStyle w:val="normal0"/>
        <w:numPr>
          <w:ilvl w:val="1"/>
          <w:numId w:val="20"/>
        </w:numPr>
        <w:rPr>
          <w:rFonts w:asciiTheme="majorHAnsi" w:hAnsiTheme="majorHAnsi"/>
          <w:szCs w:val="22"/>
        </w:rPr>
      </w:pPr>
      <w:r w:rsidRPr="00C118B6">
        <w:rPr>
          <w:rFonts w:asciiTheme="majorHAnsi" w:hAnsiTheme="majorHAnsi"/>
          <w:szCs w:val="22"/>
        </w:rPr>
        <w:t xml:space="preserve">FR03 - add: if adding in blob form then add enough information/metadata to be able to relate it to a patient /provider </w:t>
      </w:r>
    </w:p>
    <w:p w14:paraId="393047D6" w14:textId="77777777" w:rsidR="007E0EFA" w:rsidRPr="00C118B6" w:rsidRDefault="007E0EFA" w:rsidP="00C118B6">
      <w:pPr>
        <w:pStyle w:val="normal0"/>
        <w:numPr>
          <w:ilvl w:val="0"/>
          <w:numId w:val="20"/>
        </w:numPr>
        <w:rPr>
          <w:rFonts w:asciiTheme="majorHAnsi" w:hAnsiTheme="majorHAnsi"/>
          <w:szCs w:val="22"/>
        </w:rPr>
      </w:pPr>
      <w:r w:rsidRPr="00C118B6">
        <w:rPr>
          <w:rFonts w:asciiTheme="majorHAnsi" w:hAnsiTheme="majorHAnsi"/>
          <w:szCs w:val="22"/>
        </w:rPr>
        <w:t xml:space="preserve">Respond to queries </w:t>
      </w:r>
    </w:p>
    <w:p w14:paraId="0C40A0EE" w14:textId="77777777" w:rsidR="007E0EFA" w:rsidRPr="00C118B6" w:rsidRDefault="007E0EFA" w:rsidP="00C118B6">
      <w:pPr>
        <w:pStyle w:val="normal0"/>
        <w:numPr>
          <w:ilvl w:val="1"/>
          <w:numId w:val="20"/>
        </w:numPr>
        <w:rPr>
          <w:rFonts w:asciiTheme="majorHAnsi" w:hAnsiTheme="majorHAnsi"/>
          <w:szCs w:val="22"/>
        </w:rPr>
      </w:pPr>
      <w:proofErr w:type="gramStart"/>
      <w:r w:rsidRPr="00C118B6">
        <w:rPr>
          <w:rFonts w:asciiTheme="majorHAnsi" w:hAnsiTheme="majorHAnsi"/>
          <w:szCs w:val="22"/>
        </w:rPr>
        <w:t>should</w:t>
      </w:r>
      <w:proofErr w:type="gramEnd"/>
      <w:r w:rsidRPr="00C118B6">
        <w:rPr>
          <w:rFonts w:asciiTheme="majorHAnsi" w:hAnsiTheme="majorHAnsi"/>
          <w:szCs w:val="22"/>
        </w:rPr>
        <w:t xml:space="preserve"> be able to get original package back i.e. discrete and document combination</w:t>
      </w:r>
    </w:p>
    <w:p w14:paraId="266A892E" w14:textId="77777777" w:rsidR="007E0EFA" w:rsidRPr="00C118B6" w:rsidRDefault="007E0EFA" w:rsidP="00C118B6">
      <w:pPr>
        <w:pStyle w:val="normal0"/>
        <w:numPr>
          <w:ilvl w:val="1"/>
          <w:numId w:val="20"/>
        </w:numPr>
        <w:rPr>
          <w:rFonts w:asciiTheme="majorHAnsi" w:hAnsiTheme="majorHAnsi"/>
          <w:szCs w:val="22"/>
        </w:rPr>
      </w:pPr>
      <w:proofErr w:type="gramStart"/>
      <w:r w:rsidRPr="00C118B6">
        <w:rPr>
          <w:rFonts w:asciiTheme="majorHAnsi" w:hAnsiTheme="majorHAnsi"/>
          <w:szCs w:val="22"/>
        </w:rPr>
        <w:t>amend</w:t>
      </w:r>
      <w:proofErr w:type="gramEnd"/>
      <w:r w:rsidRPr="00C118B6">
        <w:rPr>
          <w:rFonts w:asciiTheme="majorHAnsi" w:hAnsiTheme="majorHAnsi"/>
          <w:szCs w:val="22"/>
        </w:rPr>
        <w:t xml:space="preserve"> FR06 to include this</w:t>
      </w:r>
    </w:p>
    <w:p w14:paraId="601D5E75" w14:textId="77777777" w:rsidR="007E0EFA" w:rsidRPr="00C118B6" w:rsidRDefault="007E0EFA" w:rsidP="00C118B6">
      <w:pPr>
        <w:pStyle w:val="normal0"/>
        <w:numPr>
          <w:ilvl w:val="1"/>
          <w:numId w:val="20"/>
        </w:numPr>
        <w:rPr>
          <w:rFonts w:asciiTheme="majorHAnsi" w:hAnsiTheme="majorHAnsi"/>
          <w:szCs w:val="22"/>
        </w:rPr>
      </w:pPr>
      <w:r w:rsidRPr="00C118B6">
        <w:rPr>
          <w:rFonts w:asciiTheme="majorHAnsi" w:hAnsiTheme="majorHAnsi"/>
          <w:szCs w:val="22"/>
        </w:rPr>
        <w:t>What is the difference between FR07 and FR08?</w:t>
      </w:r>
    </w:p>
    <w:p w14:paraId="61BDA9E9" w14:textId="77777777" w:rsidR="007E0EFA" w:rsidRPr="00C118B6" w:rsidRDefault="007E0EFA" w:rsidP="00C118B6">
      <w:pPr>
        <w:pStyle w:val="normal0"/>
        <w:numPr>
          <w:ilvl w:val="1"/>
          <w:numId w:val="20"/>
        </w:numPr>
        <w:rPr>
          <w:rFonts w:asciiTheme="majorHAnsi" w:hAnsiTheme="majorHAnsi"/>
          <w:szCs w:val="22"/>
        </w:rPr>
      </w:pPr>
      <w:r w:rsidRPr="00C118B6">
        <w:rPr>
          <w:rFonts w:asciiTheme="majorHAnsi" w:hAnsiTheme="majorHAnsi"/>
          <w:szCs w:val="22"/>
        </w:rPr>
        <w:t>FR07 returns a grouping of observations by encounter while FR08 shows a trend over time / historical information</w:t>
      </w:r>
    </w:p>
    <w:p w14:paraId="177A0029" w14:textId="31FC493B" w:rsidR="007E0EFA" w:rsidRPr="00C118B6" w:rsidRDefault="007E0EFA" w:rsidP="00C118B6">
      <w:pPr>
        <w:pStyle w:val="normal0"/>
        <w:numPr>
          <w:ilvl w:val="1"/>
          <w:numId w:val="20"/>
        </w:numPr>
        <w:rPr>
          <w:rFonts w:asciiTheme="majorHAnsi" w:hAnsiTheme="majorHAnsi"/>
          <w:szCs w:val="22"/>
        </w:rPr>
      </w:pPr>
      <w:r w:rsidRPr="00C118B6">
        <w:rPr>
          <w:rFonts w:asciiTheme="majorHAnsi" w:hAnsiTheme="majorHAnsi"/>
          <w:szCs w:val="22"/>
        </w:rPr>
        <w:t xml:space="preserve">Also need a full patient dump of ALL </w:t>
      </w:r>
      <w:proofErr w:type="gramStart"/>
      <w:r w:rsidRPr="00C118B6">
        <w:rPr>
          <w:rFonts w:asciiTheme="majorHAnsi" w:hAnsiTheme="majorHAnsi"/>
          <w:szCs w:val="22"/>
        </w:rPr>
        <w:t>data</w:t>
      </w:r>
      <w:r w:rsidR="00C118B6">
        <w:rPr>
          <w:rFonts w:asciiTheme="majorHAnsi" w:hAnsiTheme="majorHAnsi"/>
          <w:szCs w:val="22"/>
        </w:rPr>
        <w:t xml:space="preserve">  a</w:t>
      </w:r>
      <w:r w:rsidRPr="00C118B6">
        <w:rPr>
          <w:rFonts w:asciiTheme="majorHAnsi" w:hAnsiTheme="majorHAnsi"/>
          <w:szCs w:val="22"/>
        </w:rPr>
        <w:t>s</w:t>
      </w:r>
      <w:proofErr w:type="gramEnd"/>
      <w:r w:rsidRPr="00C118B6">
        <w:rPr>
          <w:rFonts w:asciiTheme="majorHAnsi" w:hAnsiTheme="majorHAnsi"/>
          <w:szCs w:val="22"/>
        </w:rPr>
        <w:t xml:space="preserve"> well as a summary - summaries vary depending on end user - can’t anticipate all </w:t>
      </w:r>
      <w:r w:rsidR="00C118B6">
        <w:rPr>
          <w:rFonts w:asciiTheme="majorHAnsi" w:hAnsiTheme="majorHAnsi"/>
          <w:szCs w:val="22"/>
        </w:rPr>
        <w:t xml:space="preserve">these </w:t>
      </w:r>
      <w:r w:rsidRPr="00C118B6">
        <w:rPr>
          <w:rFonts w:asciiTheme="majorHAnsi" w:hAnsiTheme="majorHAnsi"/>
          <w:szCs w:val="22"/>
        </w:rPr>
        <w:t xml:space="preserve">needs therefore need </w:t>
      </w:r>
      <w:r w:rsidR="00C118B6">
        <w:rPr>
          <w:rFonts w:asciiTheme="majorHAnsi" w:hAnsiTheme="majorHAnsi"/>
          <w:szCs w:val="22"/>
        </w:rPr>
        <w:t xml:space="preserve">to be able to do a </w:t>
      </w:r>
      <w:r w:rsidRPr="00C118B6">
        <w:rPr>
          <w:rFonts w:asciiTheme="majorHAnsi" w:hAnsiTheme="majorHAnsi"/>
          <w:szCs w:val="22"/>
        </w:rPr>
        <w:t>full dump</w:t>
      </w:r>
    </w:p>
    <w:p w14:paraId="3E64EBDA" w14:textId="28BD10A3" w:rsidR="007E0EFA" w:rsidRPr="00C118B6" w:rsidRDefault="007E0EFA" w:rsidP="00C118B6">
      <w:pPr>
        <w:pStyle w:val="normal0"/>
        <w:numPr>
          <w:ilvl w:val="1"/>
          <w:numId w:val="20"/>
        </w:numPr>
        <w:rPr>
          <w:rFonts w:asciiTheme="majorHAnsi" w:hAnsiTheme="majorHAnsi"/>
          <w:szCs w:val="22"/>
        </w:rPr>
      </w:pPr>
      <w:r w:rsidRPr="00C118B6">
        <w:rPr>
          <w:rFonts w:asciiTheme="majorHAnsi" w:hAnsiTheme="majorHAnsi"/>
          <w:szCs w:val="22"/>
        </w:rPr>
        <w:t xml:space="preserve">There can be consensus on a shared care record / </w:t>
      </w:r>
      <w:proofErr w:type="gramStart"/>
      <w:r w:rsidRPr="00C118B6">
        <w:rPr>
          <w:rFonts w:asciiTheme="majorHAnsi" w:hAnsiTheme="majorHAnsi"/>
          <w:szCs w:val="22"/>
        </w:rPr>
        <w:t xml:space="preserve">summary </w:t>
      </w:r>
      <w:r w:rsidR="00C118B6">
        <w:rPr>
          <w:rFonts w:asciiTheme="majorHAnsi" w:hAnsiTheme="majorHAnsi"/>
          <w:szCs w:val="22"/>
        </w:rPr>
        <w:t xml:space="preserve"> e.g</w:t>
      </w:r>
      <w:proofErr w:type="gramEnd"/>
      <w:r w:rsidR="00C118B6">
        <w:rPr>
          <w:rFonts w:asciiTheme="majorHAnsi" w:hAnsiTheme="majorHAnsi"/>
          <w:szCs w:val="22"/>
        </w:rPr>
        <w:t>. summary report for Scotland</w:t>
      </w:r>
    </w:p>
    <w:p w14:paraId="10251E0A" w14:textId="77777777" w:rsidR="007E0EFA" w:rsidRPr="00C118B6" w:rsidRDefault="007E0EFA" w:rsidP="00C118B6">
      <w:pPr>
        <w:pStyle w:val="normal0"/>
        <w:numPr>
          <w:ilvl w:val="1"/>
          <w:numId w:val="20"/>
        </w:numPr>
        <w:rPr>
          <w:rFonts w:asciiTheme="majorHAnsi" w:hAnsiTheme="majorHAnsi"/>
          <w:szCs w:val="22"/>
        </w:rPr>
      </w:pPr>
      <w:r w:rsidRPr="00C118B6">
        <w:rPr>
          <w:rFonts w:asciiTheme="majorHAnsi" w:hAnsiTheme="majorHAnsi"/>
          <w:szCs w:val="22"/>
        </w:rPr>
        <w:t>Would you put all data collected into the SHR?  No</w:t>
      </w:r>
    </w:p>
    <w:p w14:paraId="0271E933" w14:textId="382B9DAD" w:rsidR="007E0EFA" w:rsidRPr="00C118B6" w:rsidRDefault="007E0EFA" w:rsidP="00C118B6">
      <w:pPr>
        <w:pStyle w:val="normal0"/>
        <w:numPr>
          <w:ilvl w:val="1"/>
          <w:numId w:val="20"/>
        </w:numPr>
        <w:rPr>
          <w:rFonts w:asciiTheme="majorHAnsi" w:hAnsiTheme="majorHAnsi"/>
          <w:szCs w:val="22"/>
        </w:rPr>
      </w:pPr>
      <w:r w:rsidRPr="00C118B6">
        <w:rPr>
          <w:rFonts w:asciiTheme="majorHAnsi" w:hAnsiTheme="majorHAnsi"/>
          <w:szCs w:val="22"/>
        </w:rPr>
        <w:t>Summary report for Scot</w:t>
      </w:r>
      <w:r w:rsidR="00C118B6">
        <w:rPr>
          <w:rFonts w:asciiTheme="majorHAnsi" w:hAnsiTheme="majorHAnsi"/>
          <w:szCs w:val="22"/>
        </w:rPr>
        <w:t>l</w:t>
      </w:r>
      <w:r w:rsidRPr="00C118B6">
        <w:rPr>
          <w:rFonts w:asciiTheme="majorHAnsi" w:hAnsiTheme="majorHAnsi"/>
          <w:szCs w:val="22"/>
        </w:rPr>
        <w:t xml:space="preserve">and </w:t>
      </w:r>
      <w:r w:rsidR="00C118B6">
        <w:rPr>
          <w:rFonts w:asciiTheme="majorHAnsi" w:hAnsiTheme="majorHAnsi"/>
          <w:szCs w:val="22"/>
        </w:rPr>
        <w:t xml:space="preserve">will be very </w:t>
      </w:r>
      <w:r w:rsidRPr="00C118B6">
        <w:rPr>
          <w:rFonts w:asciiTheme="majorHAnsi" w:hAnsiTheme="majorHAnsi"/>
          <w:szCs w:val="22"/>
        </w:rPr>
        <w:t>diff</w:t>
      </w:r>
      <w:r w:rsidR="00C118B6">
        <w:rPr>
          <w:rFonts w:asciiTheme="majorHAnsi" w:hAnsiTheme="majorHAnsi"/>
          <w:szCs w:val="22"/>
        </w:rPr>
        <w:t>erent</w:t>
      </w:r>
      <w:r w:rsidRPr="00C118B6">
        <w:rPr>
          <w:rFonts w:asciiTheme="majorHAnsi" w:hAnsiTheme="majorHAnsi"/>
          <w:szCs w:val="22"/>
        </w:rPr>
        <w:t xml:space="preserve"> to that for Kenya etc. so being able to filter on getting all data per patient is important </w:t>
      </w:r>
    </w:p>
    <w:p w14:paraId="7C4CC8B7" w14:textId="77777777" w:rsidR="00C118B6" w:rsidRDefault="00C118B6" w:rsidP="007E0EFA">
      <w:pPr>
        <w:pStyle w:val="normal0"/>
        <w:rPr>
          <w:rFonts w:asciiTheme="majorHAnsi" w:hAnsiTheme="majorHAnsi"/>
          <w:szCs w:val="22"/>
        </w:rPr>
      </w:pPr>
    </w:p>
    <w:p w14:paraId="670BFCB4" w14:textId="77777777" w:rsidR="007E0EFA" w:rsidRPr="00C118B6" w:rsidRDefault="007E0EFA" w:rsidP="00C118B6">
      <w:pPr>
        <w:pStyle w:val="normal0"/>
        <w:numPr>
          <w:ilvl w:val="0"/>
          <w:numId w:val="20"/>
        </w:numPr>
        <w:rPr>
          <w:rFonts w:asciiTheme="majorHAnsi" w:hAnsiTheme="majorHAnsi"/>
          <w:szCs w:val="22"/>
        </w:rPr>
      </w:pPr>
      <w:r w:rsidRPr="00C118B6">
        <w:rPr>
          <w:rFonts w:asciiTheme="majorHAnsi" w:hAnsiTheme="majorHAnsi"/>
          <w:szCs w:val="22"/>
        </w:rPr>
        <w:t xml:space="preserve">Over time the SHR could end up being in different applications </w:t>
      </w:r>
    </w:p>
    <w:p w14:paraId="51EA618E" w14:textId="77777777" w:rsidR="007E0EFA" w:rsidRPr="00C118B6" w:rsidRDefault="007E0EFA" w:rsidP="007E0EFA">
      <w:pPr>
        <w:pStyle w:val="normal0"/>
        <w:rPr>
          <w:rFonts w:asciiTheme="majorHAnsi" w:hAnsiTheme="majorHAnsi"/>
          <w:szCs w:val="22"/>
        </w:rPr>
      </w:pPr>
    </w:p>
    <w:p w14:paraId="27AD5F1A" w14:textId="7834164D" w:rsidR="007E0EFA" w:rsidRPr="00C118B6" w:rsidRDefault="00C118B6" w:rsidP="00C118B6">
      <w:pPr>
        <w:pStyle w:val="normal0"/>
        <w:numPr>
          <w:ilvl w:val="0"/>
          <w:numId w:val="20"/>
        </w:numPr>
        <w:rPr>
          <w:rFonts w:asciiTheme="majorHAnsi" w:hAnsiTheme="majorHAnsi"/>
          <w:szCs w:val="22"/>
        </w:rPr>
      </w:pPr>
      <w:r>
        <w:rPr>
          <w:rFonts w:asciiTheme="majorHAnsi" w:hAnsiTheme="majorHAnsi"/>
          <w:szCs w:val="22"/>
        </w:rPr>
        <w:t xml:space="preserve">Agree on </w:t>
      </w:r>
      <w:r w:rsidR="007E0EFA" w:rsidRPr="00C118B6">
        <w:rPr>
          <w:rFonts w:asciiTheme="majorHAnsi" w:hAnsiTheme="majorHAnsi"/>
          <w:szCs w:val="22"/>
        </w:rPr>
        <w:t xml:space="preserve">3 distinct functions: </w:t>
      </w:r>
    </w:p>
    <w:p w14:paraId="7076E278" w14:textId="701143A1" w:rsidR="007E0EFA" w:rsidRPr="00C118B6" w:rsidRDefault="007E0EFA" w:rsidP="00C118B6">
      <w:pPr>
        <w:pStyle w:val="normal0"/>
        <w:numPr>
          <w:ilvl w:val="1"/>
          <w:numId w:val="20"/>
        </w:numPr>
        <w:rPr>
          <w:rFonts w:asciiTheme="majorHAnsi" w:hAnsiTheme="majorHAnsi"/>
          <w:szCs w:val="22"/>
        </w:rPr>
      </w:pPr>
      <w:proofErr w:type="gramStart"/>
      <w:r w:rsidRPr="00C118B6">
        <w:rPr>
          <w:rFonts w:asciiTheme="majorHAnsi" w:hAnsiTheme="majorHAnsi"/>
          <w:szCs w:val="22"/>
        </w:rPr>
        <w:t>a</w:t>
      </w:r>
      <w:proofErr w:type="gramEnd"/>
      <w:r w:rsidRPr="00C118B6">
        <w:rPr>
          <w:rFonts w:asciiTheme="majorHAnsi" w:hAnsiTheme="majorHAnsi"/>
          <w:szCs w:val="22"/>
        </w:rPr>
        <w:t xml:space="preserve"> clinical summary (</w:t>
      </w:r>
      <w:proofErr w:type="spellStart"/>
      <w:r w:rsidRPr="00C118B6">
        <w:rPr>
          <w:rFonts w:asciiTheme="majorHAnsi" w:hAnsiTheme="majorHAnsi"/>
          <w:szCs w:val="22"/>
        </w:rPr>
        <w:t>inteligent</w:t>
      </w:r>
      <w:proofErr w:type="spellEnd"/>
      <w:r w:rsidRPr="00C118B6">
        <w:rPr>
          <w:rFonts w:asciiTheme="majorHAnsi" w:hAnsiTheme="majorHAnsi"/>
          <w:szCs w:val="22"/>
        </w:rPr>
        <w:t xml:space="preserve"> consensus summary) (a subset of full export)</w:t>
      </w:r>
    </w:p>
    <w:p w14:paraId="45690CB3" w14:textId="77777777" w:rsidR="00C118B6" w:rsidRDefault="007E0EFA" w:rsidP="00C118B6">
      <w:pPr>
        <w:pStyle w:val="normal0"/>
        <w:numPr>
          <w:ilvl w:val="1"/>
          <w:numId w:val="20"/>
        </w:numPr>
        <w:rPr>
          <w:rFonts w:asciiTheme="majorHAnsi" w:hAnsiTheme="majorHAnsi"/>
          <w:szCs w:val="22"/>
        </w:rPr>
      </w:pPr>
      <w:proofErr w:type="gramStart"/>
      <w:r w:rsidRPr="00C118B6">
        <w:rPr>
          <w:rFonts w:asciiTheme="majorHAnsi" w:hAnsiTheme="majorHAnsi"/>
          <w:szCs w:val="22"/>
        </w:rPr>
        <w:t>an</w:t>
      </w:r>
      <w:proofErr w:type="gramEnd"/>
      <w:r w:rsidRPr="00C118B6">
        <w:rPr>
          <w:rFonts w:asciiTheme="majorHAnsi" w:hAnsiTheme="majorHAnsi"/>
          <w:szCs w:val="22"/>
        </w:rPr>
        <w:t xml:space="preserve"> export function </w:t>
      </w:r>
      <w:proofErr w:type="spellStart"/>
      <w:r w:rsidRPr="00C118B6">
        <w:rPr>
          <w:rFonts w:asciiTheme="majorHAnsi" w:hAnsiTheme="majorHAnsi"/>
          <w:szCs w:val="22"/>
        </w:rPr>
        <w:t>i.e</w:t>
      </w:r>
      <w:proofErr w:type="spellEnd"/>
      <w:r w:rsidRPr="00C118B6">
        <w:rPr>
          <w:rFonts w:asciiTheme="majorHAnsi" w:hAnsiTheme="majorHAnsi"/>
          <w:szCs w:val="22"/>
        </w:rPr>
        <w:t xml:space="preserve"> a full dump of all data for patient </w:t>
      </w:r>
    </w:p>
    <w:p w14:paraId="50E5A5F1" w14:textId="6A1909EA" w:rsidR="007E0EFA" w:rsidRPr="00C118B6" w:rsidRDefault="007E0EFA" w:rsidP="00C118B6">
      <w:pPr>
        <w:pStyle w:val="normal0"/>
        <w:numPr>
          <w:ilvl w:val="1"/>
          <w:numId w:val="20"/>
        </w:numPr>
        <w:rPr>
          <w:rFonts w:asciiTheme="majorHAnsi" w:hAnsiTheme="majorHAnsi"/>
          <w:szCs w:val="22"/>
        </w:rPr>
      </w:pPr>
      <w:proofErr w:type="gramStart"/>
      <w:r w:rsidRPr="00C118B6">
        <w:rPr>
          <w:rFonts w:asciiTheme="majorHAnsi" w:hAnsiTheme="majorHAnsi"/>
          <w:szCs w:val="22"/>
        </w:rPr>
        <w:t>the</w:t>
      </w:r>
      <w:proofErr w:type="gramEnd"/>
      <w:r w:rsidRPr="00C118B6">
        <w:rPr>
          <w:rFonts w:asciiTheme="majorHAnsi" w:hAnsiTheme="majorHAnsi"/>
          <w:szCs w:val="22"/>
        </w:rPr>
        <w:t xml:space="preserve"> data as it came in / as understood by the SHR - in the same grouping that it arrived in </w:t>
      </w:r>
    </w:p>
    <w:p w14:paraId="151BFC2C" w14:textId="77777777" w:rsidR="007E0EFA" w:rsidRPr="00C118B6" w:rsidRDefault="007E0EFA" w:rsidP="007E0EFA">
      <w:pPr>
        <w:pStyle w:val="normal0"/>
        <w:rPr>
          <w:rFonts w:asciiTheme="majorHAnsi" w:hAnsiTheme="majorHAnsi"/>
          <w:szCs w:val="22"/>
        </w:rPr>
      </w:pPr>
    </w:p>
    <w:p w14:paraId="12890A87" w14:textId="68C37CD8" w:rsidR="007E0EFA" w:rsidRPr="00C118B6" w:rsidRDefault="007E0EFA" w:rsidP="00C118B6">
      <w:pPr>
        <w:pStyle w:val="normal0"/>
        <w:numPr>
          <w:ilvl w:val="0"/>
          <w:numId w:val="20"/>
        </w:numPr>
        <w:rPr>
          <w:rFonts w:asciiTheme="majorHAnsi" w:hAnsiTheme="majorHAnsi"/>
          <w:szCs w:val="22"/>
        </w:rPr>
      </w:pPr>
      <w:r w:rsidRPr="00C118B6">
        <w:rPr>
          <w:rFonts w:asciiTheme="majorHAnsi" w:hAnsiTheme="majorHAnsi"/>
          <w:szCs w:val="22"/>
        </w:rPr>
        <w:t xml:space="preserve">FR19 - the ability to de-reference - to be able to drill </w:t>
      </w:r>
      <w:r w:rsidR="00C118B6">
        <w:rPr>
          <w:rFonts w:asciiTheme="majorHAnsi" w:hAnsiTheme="majorHAnsi"/>
          <w:szCs w:val="22"/>
        </w:rPr>
        <w:t xml:space="preserve">down </w:t>
      </w:r>
      <w:r w:rsidRPr="00C118B6">
        <w:rPr>
          <w:rFonts w:asciiTheme="majorHAnsi" w:hAnsiTheme="majorHAnsi"/>
          <w:szCs w:val="22"/>
        </w:rPr>
        <w:t>into detail</w:t>
      </w:r>
      <w:r w:rsidR="00C118B6">
        <w:rPr>
          <w:rFonts w:asciiTheme="majorHAnsi" w:hAnsiTheme="majorHAnsi"/>
          <w:szCs w:val="22"/>
        </w:rPr>
        <w:t xml:space="preserve"> i.e. the </w:t>
      </w:r>
      <w:r w:rsidRPr="00C118B6">
        <w:rPr>
          <w:rFonts w:asciiTheme="majorHAnsi" w:hAnsiTheme="majorHAnsi"/>
          <w:szCs w:val="22"/>
        </w:rPr>
        <w:t xml:space="preserve">difference between a GET and a LIST </w:t>
      </w:r>
    </w:p>
    <w:p w14:paraId="2E659B29" w14:textId="77777777" w:rsidR="007E0EFA" w:rsidRPr="00C118B6" w:rsidRDefault="007E0EFA" w:rsidP="007E0EFA">
      <w:pPr>
        <w:pStyle w:val="normal0"/>
        <w:rPr>
          <w:rFonts w:asciiTheme="majorHAnsi" w:hAnsiTheme="majorHAnsi"/>
          <w:szCs w:val="22"/>
        </w:rPr>
      </w:pPr>
    </w:p>
    <w:p w14:paraId="14944A11" w14:textId="77777777" w:rsidR="00C118B6" w:rsidRDefault="00C118B6" w:rsidP="007E0EFA">
      <w:pPr>
        <w:pStyle w:val="normal0"/>
        <w:rPr>
          <w:rFonts w:asciiTheme="majorHAnsi" w:hAnsiTheme="majorHAnsi"/>
          <w:szCs w:val="22"/>
        </w:rPr>
      </w:pPr>
    </w:p>
    <w:p w14:paraId="17EA39B5" w14:textId="77777777" w:rsidR="00C118B6" w:rsidRDefault="00C118B6" w:rsidP="007E0EFA">
      <w:pPr>
        <w:pStyle w:val="normal0"/>
        <w:rPr>
          <w:rFonts w:asciiTheme="majorHAnsi" w:hAnsiTheme="majorHAnsi"/>
          <w:szCs w:val="22"/>
        </w:rPr>
      </w:pPr>
    </w:p>
    <w:p w14:paraId="0FB48BD4" w14:textId="1C650AE6" w:rsidR="00C118B6" w:rsidRPr="00C118B6" w:rsidRDefault="00C118B6" w:rsidP="007E0EFA">
      <w:pPr>
        <w:pStyle w:val="normal0"/>
        <w:rPr>
          <w:rFonts w:asciiTheme="majorHAnsi" w:hAnsiTheme="majorHAnsi"/>
          <w:b/>
          <w:i/>
          <w:szCs w:val="22"/>
        </w:rPr>
      </w:pPr>
      <w:r w:rsidRPr="00C118B6">
        <w:rPr>
          <w:rFonts w:asciiTheme="majorHAnsi" w:hAnsiTheme="majorHAnsi"/>
          <w:b/>
          <w:i/>
          <w:szCs w:val="22"/>
        </w:rPr>
        <w:t>Action Items</w:t>
      </w:r>
    </w:p>
    <w:p w14:paraId="568EF2C6" w14:textId="329ED1C8" w:rsidR="007E0EFA" w:rsidRPr="00C118B6" w:rsidRDefault="007E0EFA" w:rsidP="007E0EFA">
      <w:pPr>
        <w:pStyle w:val="normal0"/>
        <w:rPr>
          <w:rFonts w:asciiTheme="majorHAnsi" w:hAnsiTheme="majorHAnsi"/>
          <w:szCs w:val="22"/>
        </w:rPr>
      </w:pPr>
      <w:r w:rsidRPr="00C118B6">
        <w:rPr>
          <w:rFonts w:asciiTheme="majorHAnsi" w:hAnsiTheme="majorHAnsi"/>
          <w:szCs w:val="22"/>
        </w:rPr>
        <w:t>Please add additional comments directly within this Google doc and wil</w:t>
      </w:r>
      <w:r w:rsidR="00C118B6">
        <w:rPr>
          <w:rFonts w:asciiTheme="majorHAnsi" w:hAnsiTheme="majorHAnsi"/>
          <w:szCs w:val="22"/>
        </w:rPr>
        <w:t>l</w:t>
      </w:r>
      <w:r w:rsidRPr="00C118B6">
        <w:rPr>
          <w:rFonts w:asciiTheme="majorHAnsi" w:hAnsiTheme="majorHAnsi"/>
          <w:szCs w:val="22"/>
        </w:rPr>
        <w:t xml:space="preserve"> continue </w:t>
      </w:r>
      <w:r w:rsidR="00C118B6">
        <w:rPr>
          <w:rFonts w:asciiTheme="majorHAnsi" w:hAnsiTheme="majorHAnsi"/>
          <w:szCs w:val="22"/>
        </w:rPr>
        <w:t xml:space="preserve">this process </w:t>
      </w:r>
      <w:r w:rsidRPr="00C118B6">
        <w:rPr>
          <w:rFonts w:asciiTheme="majorHAnsi" w:hAnsiTheme="majorHAnsi"/>
          <w:szCs w:val="22"/>
        </w:rPr>
        <w:t>o</w:t>
      </w:r>
      <w:r w:rsidR="00C118B6">
        <w:rPr>
          <w:rFonts w:asciiTheme="majorHAnsi" w:hAnsiTheme="majorHAnsi"/>
          <w:szCs w:val="22"/>
        </w:rPr>
        <w:t xml:space="preserve">n the next call. </w:t>
      </w:r>
      <w:r w:rsidRPr="00C118B6">
        <w:rPr>
          <w:rFonts w:asciiTheme="majorHAnsi" w:hAnsiTheme="majorHAnsi"/>
          <w:szCs w:val="22"/>
        </w:rPr>
        <w:t xml:space="preserve">Can also request edit permissions from </w:t>
      </w:r>
      <w:proofErr w:type="gramStart"/>
      <w:r w:rsidRPr="00C118B6">
        <w:rPr>
          <w:rFonts w:asciiTheme="majorHAnsi" w:hAnsiTheme="majorHAnsi"/>
          <w:szCs w:val="22"/>
        </w:rPr>
        <w:t>Ryan</w:t>
      </w:r>
      <w:proofErr w:type="gramEnd"/>
    </w:p>
    <w:p w14:paraId="450472FE" w14:textId="77777777" w:rsidR="007E0EFA" w:rsidRDefault="007E0EFA" w:rsidP="007E0EFA">
      <w:pPr>
        <w:pStyle w:val="normal0"/>
        <w:rPr>
          <w:rFonts w:asciiTheme="majorHAnsi" w:hAnsiTheme="majorHAnsi"/>
          <w:szCs w:val="22"/>
        </w:rPr>
      </w:pPr>
    </w:p>
    <w:p w14:paraId="39790CA4" w14:textId="1897B222" w:rsidR="00EF086A" w:rsidRPr="00C118B6" w:rsidRDefault="00EF086A" w:rsidP="00EF086A">
      <w:pPr>
        <w:jc w:val="both"/>
        <w:rPr>
          <w:rFonts w:asciiTheme="majorHAnsi" w:eastAsiaTheme="minorHAnsi" w:hAnsiTheme="majorHAnsi" w:cs="Helvetica"/>
          <w:b/>
          <w:i/>
          <w:sz w:val="22"/>
          <w:szCs w:val="22"/>
        </w:rPr>
      </w:pPr>
      <w:r w:rsidRPr="00C118B6">
        <w:rPr>
          <w:rFonts w:asciiTheme="majorHAnsi" w:eastAsiaTheme="minorHAnsi" w:hAnsiTheme="majorHAnsi" w:cs="Helvetica"/>
          <w:b/>
          <w:i/>
          <w:sz w:val="22"/>
          <w:szCs w:val="22"/>
        </w:rPr>
        <w:t xml:space="preserve">Next Community Call </w:t>
      </w:r>
    </w:p>
    <w:p w14:paraId="7246C2E6" w14:textId="41AF4D6C" w:rsidR="00EF086A" w:rsidRPr="00C118B6" w:rsidRDefault="00EF086A" w:rsidP="00EF086A">
      <w:pPr>
        <w:jc w:val="both"/>
        <w:rPr>
          <w:rFonts w:asciiTheme="majorHAnsi" w:eastAsiaTheme="minorHAnsi" w:hAnsiTheme="majorHAnsi" w:cs="Helvetica"/>
          <w:sz w:val="22"/>
          <w:szCs w:val="22"/>
        </w:rPr>
      </w:pPr>
      <w:r w:rsidRPr="00C118B6">
        <w:rPr>
          <w:rFonts w:asciiTheme="majorHAnsi" w:eastAsiaTheme="minorHAnsi" w:hAnsiTheme="majorHAnsi" w:cs="Helvetica"/>
          <w:sz w:val="22"/>
          <w:szCs w:val="22"/>
        </w:rPr>
        <w:t xml:space="preserve">The next call will be on </w:t>
      </w:r>
      <w:r w:rsidR="00C118B6">
        <w:rPr>
          <w:rFonts w:asciiTheme="majorHAnsi" w:eastAsiaTheme="minorHAnsi" w:hAnsiTheme="majorHAnsi" w:cs="Helvetica"/>
          <w:sz w:val="22"/>
          <w:szCs w:val="22"/>
        </w:rPr>
        <w:t xml:space="preserve">Tuesday 7th May </w:t>
      </w:r>
      <w:r w:rsidR="0063721A" w:rsidRPr="00C118B6">
        <w:rPr>
          <w:rFonts w:asciiTheme="majorHAnsi" w:eastAsiaTheme="minorHAnsi" w:hAnsiTheme="majorHAnsi" w:cs="Helvetica"/>
          <w:sz w:val="22"/>
          <w:szCs w:val="22"/>
        </w:rPr>
        <w:t>2013</w:t>
      </w:r>
      <w:r w:rsidR="00C118B6">
        <w:rPr>
          <w:rFonts w:asciiTheme="majorHAnsi" w:eastAsiaTheme="minorHAnsi" w:hAnsiTheme="majorHAnsi" w:cs="Helvetica"/>
          <w:sz w:val="22"/>
          <w:szCs w:val="22"/>
        </w:rPr>
        <w:t xml:space="preserve"> at 10am EST / 4pm CAT</w:t>
      </w:r>
    </w:p>
    <w:p w14:paraId="38198DEC" w14:textId="77777777" w:rsidR="00E74D3C" w:rsidRPr="00C118B6" w:rsidRDefault="00E74D3C">
      <w:pPr>
        <w:rPr>
          <w:rFonts w:asciiTheme="majorHAnsi" w:hAnsiTheme="majorHAnsi"/>
          <w:b/>
          <w:sz w:val="22"/>
          <w:szCs w:val="22"/>
        </w:rPr>
      </w:pPr>
    </w:p>
    <w:p w14:paraId="476675BE" w14:textId="022E06CB" w:rsidR="00E74D3C" w:rsidRPr="00C118B6" w:rsidRDefault="00EF086A">
      <w:pPr>
        <w:rPr>
          <w:rFonts w:asciiTheme="majorHAnsi" w:hAnsiTheme="majorHAnsi"/>
          <w:b/>
          <w:i/>
          <w:sz w:val="22"/>
          <w:szCs w:val="22"/>
        </w:rPr>
      </w:pPr>
      <w:r w:rsidRPr="00C118B6">
        <w:rPr>
          <w:rFonts w:asciiTheme="majorHAnsi" w:hAnsiTheme="majorHAnsi"/>
          <w:b/>
          <w:i/>
          <w:sz w:val="22"/>
          <w:szCs w:val="22"/>
        </w:rPr>
        <w:t xml:space="preserve">Community Wiki </w:t>
      </w:r>
    </w:p>
    <w:p w14:paraId="40BFE027" w14:textId="77777777" w:rsidR="00E74D3C" w:rsidRPr="00C118B6" w:rsidRDefault="00E74D3C">
      <w:pPr>
        <w:rPr>
          <w:rFonts w:asciiTheme="majorHAnsi" w:hAnsiTheme="majorHAnsi"/>
          <w:b/>
          <w:sz w:val="22"/>
          <w:szCs w:val="22"/>
        </w:rPr>
      </w:pPr>
    </w:p>
    <w:p w14:paraId="61CE6228" w14:textId="3AC73BD7" w:rsidR="00E74D3C" w:rsidRPr="00C118B6" w:rsidRDefault="00E74D3C">
      <w:pPr>
        <w:rPr>
          <w:rFonts w:asciiTheme="majorHAnsi" w:hAnsiTheme="majorHAnsi"/>
          <w:sz w:val="22"/>
          <w:szCs w:val="22"/>
        </w:rPr>
      </w:pPr>
      <w:r w:rsidRPr="00C118B6">
        <w:rPr>
          <w:rFonts w:asciiTheme="majorHAnsi" w:hAnsiTheme="majorHAnsi"/>
          <w:sz w:val="22"/>
          <w:szCs w:val="22"/>
        </w:rPr>
        <w:t xml:space="preserve">All links </w:t>
      </w:r>
      <w:r w:rsidR="00EF086A" w:rsidRPr="00C118B6">
        <w:rPr>
          <w:rFonts w:asciiTheme="majorHAnsi" w:hAnsiTheme="majorHAnsi"/>
          <w:sz w:val="22"/>
          <w:szCs w:val="22"/>
        </w:rPr>
        <w:t xml:space="preserve">to working documents and call information </w:t>
      </w:r>
      <w:r w:rsidRPr="00C118B6">
        <w:rPr>
          <w:rFonts w:asciiTheme="majorHAnsi" w:hAnsiTheme="majorHAnsi"/>
          <w:sz w:val="22"/>
          <w:szCs w:val="22"/>
        </w:rPr>
        <w:t>are available here:</w:t>
      </w:r>
    </w:p>
    <w:p w14:paraId="53DAE476" w14:textId="77777777" w:rsidR="00E74D3C" w:rsidRPr="00C118B6" w:rsidRDefault="00E74D3C">
      <w:pPr>
        <w:rPr>
          <w:rFonts w:asciiTheme="majorHAnsi" w:hAnsiTheme="majorHAnsi"/>
          <w:b/>
          <w:sz w:val="22"/>
          <w:szCs w:val="22"/>
        </w:rPr>
      </w:pPr>
    </w:p>
    <w:p w14:paraId="0F7B682C" w14:textId="20738323" w:rsidR="00E74D3C" w:rsidRPr="00C118B6" w:rsidRDefault="00C118B6">
      <w:pPr>
        <w:rPr>
          <w:rFonts w:asciiTheme="majorHAnsi" w:hAnsiTheme="majorHAnsi"/>
          <w:b/>
          <w:sz w:val="22"/>
          <w:szCs w:val="22"/>
        </w:rPr>
      </w:pPr>
      <w:hyperlink r:id="rId8" w:history="1">
        <w:r w:rsidR="00EF086A" w:rsidRPr="00C118B6">
          <w:rPr>
            <w:rStyle w:val="Hyperlink"/>
            <w:rFonts w:asciiTheme="majorHAnsi" w:hAnsiTheme="majorHAnsi"/>
            <w:b/>
            <w:sz w:val="22"/>
            <w:szCs w:val="22"/>
          </w:rPr>
          <w:t>https://openhie.atlassian.net/wiki/display/resources/OpenHIM+Community+Call</w:t>
        </w:r>
      </w:hyperlink>
    </w:p>
    <w:p w14:paraId="0A7AA392" w14:textId="77777777" w:rsidR="00EF086A" w:rsidRPr="00C118B6" w:rsidRDefault="00EF086A" w:rsidP="00EF086A">
      <w:pPr>
        <w:jc w:val="both"/>
        <w:rPr>
          <w:rFonts w:asciiTheme="majorHAnsi" w:eastAsiaTheme="minorHAnsi" w:hAnsiTheme="majorHAnsi" w:cs="Helvetica"/>
          <w:sz w:val="22"/>
          <w:szCs w:val="22"/>
        </w:rPr>
      </w:pPr>
    </w:p>
    <w:p w14:paraId="78B40ADB" w14:textId="77777777" w:rsidR="00EF086A" w:rsidRPr="00C118B6" w:rsidRDefault="00EF086A" w:rsidP="00EF086A">
      <w:pPr>
        <w:jc w:val="both"/>
        <w:rPr>
          <w:rFonts w:asciiTheme="majorHAnsi" w:eastAsiaTheme="minorHAnsi" w:hAnsiTheme="majorHAnsi" w:cs="Helvetica"/>
          <w:sz w:val="22"/>
          <w:szCs w:val="22"/>
        </w:rPr>
      </w:pPr>
    </w:p>
    <w:p w14:paraId="7B36607F" w14:textId="77777777" w:rsidR="00EF086A" w:rsidRPr="00C118B6" w:rsidRDefault="00EF086A">
      <w:pPr>
        <w:rPr>
          <w:rFonts w:asciiTheme="majorHAnsi" w:hAnsiTheme="majorHAnsi"/>
          <w:b/>
          <w:sz w:val="22"/>
          <w:szCs w:val="22"/>
        </w:rPr>
      </w:pPr>
    </w:p>
    <w:sectPr w:rsidR="00EF086A" w:rsidRPr="00C118B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7E00"/>
    <w:multiLevelType w:val="hybridMultilevel"/>
    <w:tmpl w:val="3644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66B89"/>
    <w:multiLevelType w:val="hybridMultilevel"/>
    <w:tmpl w:val="B714E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F5B62"/>
    <w:multiLevelType w:val="multilevel"/>
    <w:tmpl w:val="1E42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0B6524"/>
    <w:multiLevelType w:val="hybridMultilevel"/>
    <w:tmpl w:val="B714E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8E37DD"/>
    <w:multiLevelType w:val="hybridMultilevel"/>
    <w:tmpl w:val="FA5071B2"/>
    <w:lvl w:ilvl="0" w:tplc="3B8026A6">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06412F"/>
    <w:multiLevelType w:val="hybridMultilevel"/>
    <w:tmpl w:val="085AE372"/>
    <w:lvl w:ilvl="0" w:tplc="8F44C64C">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4C1563"/>
    <w:multiLevelType w:val="multilevel"/>
    <w:tmpl w:val="60F29A4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7">
    <w:nsid w:val="2DAA0BA7"/>
    <w:multiLevelType w:val="hybridMultilevel"/>
    <w:tmpl w:val="5B1A5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6F794D"/>
    <w:multiLevelType w:val="hybridMultilevel"/>
    <w:tmpl w:val="ACE45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56B0C25"/>
    <w:multiLevelType w:val="multilevel"/>
    <w:tmpl w:val="1E422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585689"/>
    <w:multiLevelType w:val="multilevel"/>
    <w:tmpl w:val="1E422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773389"/>
    <w:multiLevelType w:val="hybridMultilevel"/>
    <w:tmpl w:val="B714E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8D4250"/>
    <w:multiLevelType w:val="hybridMultilevel"/>
    <w:tmpl w:val="7D5A7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613AF1"/>
    <w:multiLevelType w:val="hybridMultilevel"/>
    <w:tmpl w:val="48D0B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077596"/>
    <w:multiLevelType w:val="multilevel"/>
    <w:tmpl w:val="BE02E5A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5">
    <w:nsid w:val="5A8F745A"/>
    <w:multiLevelType w:val="multilevel"/>
    <w:tmpl w:val="1E422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6545F7"/>
    <w:multiLevelType w:val="hybridMultilevel"/>
    <w:tmpl w:val="A5589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844C2C"/>
    <w:multiLevelType w:val="hybridMultilevel"/>
    <w:tmpl w:val="3D427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7E015E"/>
    <w:multiLevelType w:val="hybridMultilevel"/>
    <w:tmpl w:val="2EB4F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8"/>
  </w:num>
  <w:num w:numId="4">
    <w:abstractNumId w:val="18"/>
  </w:num>
  <w:num w:numId="5">
    <w:abstractNumId w:val="13"/>
  </w:num>
  <w:num w:numId="6">
    <w:abstractNumId w:val="4"/>
  </w:num>
  <w:num w:numId="7">
    <w:abstractNumId w:val="12"/>
  </w:num>
  <w:num w:numId="8">
    <w:abstractNumId w:val="5"/>
  </w:num>
  <w:num w:numId="9">
    <w:abstractNumId w:val="0"/>
  </w:num>
  <w:num w:numId="10">
    <w:abstractNumId w:val="11"/>
  </w:num>
  <w:num w:numId="11">
    <w:abstractNumId w:val="3"/>
  </w:num>
  <w:num w:numId="12">
    <w:abstractNumId w:val="1"/>
  </w:num>
  <w:num w:numId="13">
    <w:abstractNumId w:val="9"/>
  </w:num>
  <w:num w:numId="14">
    <w:abstractNumId w:val="10"/>
  </w:num>
  <w:num w:numId="15">
    <w:abstractNumId w:val="2"/>
  </w:num>
  <w:num w:numId="16">
    <w:abstractNumId w:val="15"/>
  </w:num>
  <w:num w:numId="17">
    <w:abstractNumId w:val="14"/>
  </w:num>
  <w:num w:numId="18">
    <w:abstractNumId w:val="6"/>
  </w:num>
  <w:num w:numId="19">
    <w:abstractNumId w:val="7"/>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546"/>
    <w:rsid w:val="00006B81"/>
    <w:rsid w:val="00020064"/>
    <w:rsid w:val="000908AA"/>
    <w:rsid w:val="000A56E8"/>
    <w:rsid w:val="000E7576"/>
    <w:rsid w:val="001507C0"/>
    <w:rsid w:val="00181B2C"/>
    <w:rsid w:val="001D0453"/>
    <w:rsid w:val="0021694A"/>
    <w:rsid w:val="00283A7C"/>
    <w:rsid w:val="00287AB4"/>
    <w:rsid w:val="002E49B7"/>
    <w:rsid w:val="00307807"/>
    <w:rsid w:val="00371791"/>
    <w:rsid w:val="003B1672"/>
    <w:rsid w:val="004233ED"/>
    <w:rsid w:val="0049038B"/>
    <w:rsid w:val="004B7546"/>
    <w:rsid w:val="004D662A"/>
    <w:rsid w:val="00531433"/>
    <w:rsid w:val="00575E50"/>
    <w:rsid w:val="005D230E"/>
    <w:rsid w:val="005D4963"/>
    <w:rsid w:val="005E1565"/>
    <w:rsid w:val="0063721A"/>
    <w:rsid w:val="0064328B"/>
    <w:rsid w:val="006A675A"/>
    <w:rsid w:val="006D1ADE"/>
    <w:rsid w:val="007800F1"/>
    <w:rsid w:val="00783394"/>
    <w:rsid w:val="00787E1B"/>
    <w:rsid w:val="007E0EFA"/>
    <w:rsid w:val="00855001"/>
    <w:rsid w:val="008C349D"/>
    <w:rsid w:val="00954366"/>
    <w:rsid w:val="00966890"/>
    <w:rsid w:val="00A6687B"/>
    <w:rsid w:val="00AB0CE3"/>
    <w:rsid w:val="00AE1D26"/>
    <w:rsid w:val="00B14070"/>
    <w:rsid w:val="00C118B6"/>
    <w:rsid w:val="00C970E5"/>
    <w:rsid w:val="00CD7EE6"/>
    <w:rsid w:val="00D256C2"/>
    <w:rsid w:val="00D450F3"/>
    <w:rsid w:val="00D80B3A"/>
    <w:rsid w:val="00DA6958"/>
    <w:rsid w:val="00DE0DBA"/>
    <w:rsid w:val="00E74D3C"/>
    <w:rsid w:val="00EF086A"/>
    <w:rsid w:val="00F152AD"/>
    <w:rsid w:val="00F17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5136E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keepLines/>
      <w:pBdr>
        <w:bottom w:val="single" w:sz="8" w:space="1" w:color="auto"/>
      </w:pBdr>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45A8A" w:themeColor="accent1" w:themeShade="B5"/>
      <w:sz w:val="32"/>
      <w:szCs w:val="32"/>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F086A"/>
    <w:rPr>
      <w:color w:val="0000FF" w:themeColor="hyperlink"/>
      <w:u w:val="single"/>
    </w:rPr>
  </w:style>
  <w:style w:type="character" w:styleId="FollowedHyperlink">
    <w:name w:val="FollowedHyperlink"/>
    <w:basedOn w:val="DefaultParagraphFont"/>
    <w:uiPriority w:val="99"/>
    <w:semiHidden/>
    <w:unhideWhenUsed/>
    <w:rsid w:val="000908AA"/>
    <w:rPr>
      <w:color w:val="800080" w:themeColor="followedHyperlink"/>
      <w:u w:val="single"/>
    </w:rPr>
  </w:style>
  <w:style w:type="paragraph" w:styleId="NormalWeb">
    <w:name w:val="Normal (Web)"/>
    <w:basedOn w:val="Normal"/>
    <w:uiPriority w:val="99"/>
    <w:semiHidden/>
    <w:unhideWhenUsed/>
    <w:rsid w:val="00F17A6B"/>
    <w:pPr>
      <w:spacing w:before="100" w:beforeAutospacing="1" w:after="100" w:afterAutospacing="1"/>
    </w:pPr>
    <w:rPr>
      <w:rFonts w:ascii="Times" w:hAnsi="Times" w:cs="Times New Roman"/>
      <w:sz w:val="20"/>
      <w:szCs w:val="20"/>
    </w:rPr>
  </w:style>
  <w:style w:type="paragraph" w:customStyle="1" w:styleId="normal0">
    <w:name w:val="normal"/>
    <w:rsid w:val="007E0EFA"/>
    <w:pPr>
      <w:spacing w:line="276" w:lineRule="auto"/>
    </w:pPr>
    <w:rPr>
      <w:rFonts w:ascii="Arial" w:eastAsia="Arial" w:hAnsi="Arial" w:cs="Arial"/>
      <w:color w:val="000000"/>
      <w:sz w:val="22"/>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keepLines/>
      <w:pBdr>
        <w:bottom w:val="single" w:sz="8" w:space="1" w:color="auto"/>
      </w:pBdr>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45A8A" w:themeColor="accent1" w:themeShade="B5"/>
      <w:sz w:val="32"/>
      <w:szCs w:val="32"/>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F086A"/>
    <w:rPr>
      <w:color w:val="0000FF" w:themeColor="hyperlink"/>
      <w:u w:val="single"/>
    </w:rPr>
  </w:style>
  <w:style w:type="character" w:styleId="FollowedHyperlink">
    <w:name w:val="FollowedHyperlink"/>
    <w:basedOn w:val="DefaultParagraphFont"/>
    <w:uiPriority w:val="99"/>
    <w:semiHidden/>
    <w:unhideWhenUsed/>
    <w:rsid w:val="000908AA"/>
    <w:rPr>
      <w:color w:val="800080" w:themeColor="followedHyperlink"/>
      <w:u w:val="single"/>
    </w:rPr>
  </w:style>
  <w:style w:type="paragraph" w:styleId="NormalWeb">
    <w:name w:val="Normal (Web)"/>
    <w:basedOn w:val="Normal"/>
    <w:uiPriority w:val="99"/>
    <w:semiHidden/>
    <w:unhideWhenUsed/>
    <w:rsid w:val="00F17A6B"/>
    <w:pPr>
      <w:spacing w:before="100" w:beforeAutospacing="1" w:after="100" w:afterAutospacing="1"/>
    </w:pPr>
    <w:rPr>
      <w:rFonts w:ascii="Times" w:hAnsi="Times" w:cs="Times New Roman"/>
      <w:sz w:val="20"/>
      <w:szCs w:val="20"/>
    </w:rPr>
  </w:style>
  <w:style w:type="paragraph" w:customStyle="1" w:styleId="normal0">
    <w:name w:val="normal"/>
    <w:rsid w:val="007E0EFA"/>
    <w:pPr>
      <w:spacing w:line="276" w:lineRule="auto"/>
    </w:pPr>
    <w:rPr>
      <w:rFonts w:ascii="Arial" w:eastAsia="Arial" w:hAnsi="Arial" w:cs="Arial"/>
      <w:color w:val="000000"/>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89785">
      <w:bodyDiv w:val="1"/>
      <w:marLeft w:val="0"/>
      <w:marRight w:val="0"/>
      <w:marTop w:val="0"/>
      <w:marBottom w:val="0"/>
      <w:divBdr>
        <w:top w:val="none" w:sz="0" w:space="0" w:color="auto"/>
        <w:left w:val="none" w:sz="0" w:space="0" w:color="auto"/>
        <w:bottom w:val="none" w:sz="0" w:space="0" w:color="auto"/>
        <w:right w:val="none" w:sz="0" w:space="0" w:color="auto"/>
      </w:divBdr>
    </w:div>
    <w:div w:id="237712049">
      <w:bodyDiv w:val="1"/>
      <w:marLeft w:val="0"/>
      <w:marRight w:val="0"/>
      <w:marTop w:val="0"/>
      <w:marBottom w:val="0"/>
      <w:divBdr>
        <w:top w:val="none" w:sz="0" w:space="0" w:color="auto"/>
        <w:left w:val="none" w:sz="0" w:space="0" w:color="auto"/>
        <w:bottom w:val="none" w:sz="0" w:space="0" w:color="auto"/>
        <w:right w:val="none" w:sz="0" w:space="0" w:color="auto"/>
      </w:divBdr>
    </w:div>
    <w:div w:id="674528281">
      <w:marLeft w:val="0"/>
      <w:marRight w:val="0"/>
      <w:marTop w:val="0"/>
      <w:marBottom w:val="0"/>
      <w:divBdr>
        <w:top w:val="none" w:sz="0" w:space="0" w:color="auto"/>
        <w:left w:val="none" w:sz="0" w:space="0" w:color="auto"/>
        <w:bottom w:val="single" w:sz="8" w:space="1" w:color="auto"/>
        <w:right w:val="none" w:sz="0" w:space="0" w:color="auto"/>
      </w:divBdr>
    </w:div>
    <w:div w:id="1417365762">
      <w:bodyDiv w:val="1"/>
      <w:marLeft w:val="0"/>
      <w:marRight w:val="0"/>
      <w:marTop w:val="0"/>
      <w:marBottom w:val="0"/>
      <w:divBdr>
        <w:top w:val="none" w:sz="0" w:space="0" w:color="auto"/>
        <w:left w:val="none" w:sz="0" w:space="0" w:color="auto"/>
        <w:bottom w:val="none" w:sz="0" w:space="0" w:color="auto"/>
        <w:right w:val="none" w:sz="0" w:space="0" w:color="auto"/>
      </w:divBdr>
    </w:div>
    <w:div w:id="1461873783">
      <w:bodyDiv w:val="1"/>
      <w:marLeft w:val="0"/>
      <w:marRight w:val="0"/>
      <w:marTop w:val="0"/>
      <w:marBottom w:val="0"/>
      <w:divBdr>
        <w:top w:val="none" w:sz="0" w:space="0" w:color="auto"/>
        <w:left w:val="none" w:sz="0" w:space="0" w:color="auto"/>
        <w:bottom w:val="none" w:sz="0" w:space="0" w:color="auto"/>
        <w:right w:val="none" w:sz="0" w:space="0" w:color="auto"/>
      </w:divBdr>
    </w:div>
    <w:div w:id="1475370677">
      <w:bodyDiv w:val="1"/>
      <w:marLeft w:val="0"/>
      <w:marRight w:val="0"/>
      <w:marTop w:val="0"/>
      <w:marBottom w:val="0"/>
      <w:divBdr>
        <w:top w:val="none" w:sz="0" w:space="0" w:color="auto"/>
        <w:left w:val="none" w:sz="0" w:space="0" w:color="auto"/>
        <w:bottom w:val="none" w:sz="0" w:space="0" w:color="auto"/>
        <w:right w:val="none" w:sz="0" w:space="0" w:color="auto"/>
      </w:divBdr>
    </w:div>
    <w:div w:id="1494224922">
      <w:bodyDiv w:val="1"/>
      <w:marLeft w:val="0"/>
      <w:marRight w:val="0"/>
      <w:marTop w:val="0"/>
      <w:marBottom w:val="0"/>
      <w:divBdr>
        <w:top w:val="none" w:sz="0" w:space="0" w:color="auto"/>
        <w:left w:val="none" w:sz="0" w:space="0" w:color="auto"/>
        <w:bottom w:val="none" w:sz="0" w:space="0" w:color="auto"/>
        <w:right w:val="none" w:sz="0" w:space="0" w:color="auto"/>
      </w:divBdr>
    </w:div>
    <w:div w:id="178030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openhie.atlassian.net/wiki/pages/viewpage.action?pageId=4948134" TargetMode="External"/><Relationship Id="rId7" Type="http://schemas.openxmlformats.org/officeDocument/2006/relationships/hyperlink" Target="http://www.conferenceplayback.com/stream/66798365/96631401.mp3" TargetMode="External"/><Relationship Id="rId8" Type="http://schemas.openxmlformats.org/officeDocument/2006/relationships/hyperlink" Target="https://openhie.atlassian.net/wiki/display/resources/OpenHIM+Community+Cal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embi:Library:Application%20Support:Microsoft:Office:User%20Templates:My%20Templates:YYMMDD%20LT%20Meeting%20No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YYMMDD LT Meeting Notes Template.dotx</Template>
  <TotalTime>0</TotalTime>
  <Pages>3</Pages>
  <Words>698</Words>
  <Characters>3984</Characters>
  <Application>Microsoft Macintosh Word</Application>
  <DocSecurity>0</DocSecurity>
  <Lines>33</Lines>
  <Paragraphs>9</Paragraphs>
  <ScaleCrop>false</ScaleCrop>
  <Company>it@jembi.org</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Jembi Health Systems</dc:creator>
  <cp:keywords/>
  <dc:description/>
  <cp:lastModifiedBy>Jembi Health Systems</cp:lastModifiedBy>
  <cp:revision>2</cp:revision>
  <dcterms:created xsi:type="dcterms:W3CDTF">2013-04-24T11:53:00Z</dcterms:created>
  <dcterms:modified xsi:type="dcterms:W3CDTF">2013-04-24T11:53:00Z</dcterms:modified>
</cp:coreProperties>
</file>