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E17" w14:textId="77777777" w:rsidR="001D0453" w:rsidRPr="0021694A" w:rsidRDefault="00D450F3">
      <w:pPr>
        <w:pStyle w:val="Heading1"/>
        <w:spacing w:before="0"/>
        <w:divId w:val="674528281"/>
        <w:rPr>
          <w:color w:val="auto"/>
          <w:sz w:val="24"/>
          <w:szCs w:val="24"/>
        </w:rPr>
      </w:pPr>
      <w:r w:rsidRPr="0021694A">
        <w:rPr>
          <w:color w:val="auto"/>
          <w:sz w:val="24"/>
          <w:szCs w:val="24"/>
        </w:rPr>
        <w:t>Meeting/Call Notes</w:t>
      </w:r>
    </w:p>
    <w:p w14:paraId="0B691649" w14:textId="77777777" w:rsidR="001D0453" w:rsidRPr="0021694A" w:rsidRDefault="001D0453">
      <w:pPr>
        <w:rPr>
          <w:rFonts w:asciiTheme="majorHAnsi" w:hAnsiTheme="majorHAnsi"/>
        </w:rPr>
      </w:pPr>
    </w:p>
    <w:p w14:paraId="69318B84" w14:textId="0CE27842" w:rsidR="001D0453" w:rsidRPr="0021694A" w:rsidRDefault="00D450F3">
      <w:pPr>
        <w:rPr>
          <w:rFonts w:asciiTheme="majorHAnsi" w:hAnsiTheme="majorHAnsi"/>
        </w:rPr>
      </w:pPr>
      <w:r w:rsidRPr="0021694A">
        <w:rPr>
          <w:rFonts w:asciiTheme="majorHAnsi" w:hAnsiTheme="majorHAnsi"/>
          <w:b/>
        </w:rPr>
        <w:t>Meeting purpose:</w:t>
      </w:r>
      <w:r w:rsidRPr="0021694A">
        <w:rPr>
          <w:rFonts w:asciiTheme="majorHAnsi" w:hAnsiTheme="majorHAnsi"/>
        </w:rPr>
        <w:t xml:space="preserve"> </w:t>
      </w:r>
      <w:r w:rsidR="00966890" w:rsidRPr="0021694A">
        <w:rPr>
          <w:rFonts w:asciiTheme="majorHAnsi" w:hAnsiTheme="majorHAnsi"/>
        </w:rPr>
        <w:t xml:space="preserve"> Community Cal</w:t>
      </w:r>
      <w:r w:rsidR="00AE1D26" w:rsidRPr="0021694A">
        <w:rPr>
          <w:rFonts w:asciiTheme="majorHAnsi" w:hAnsiTheme="majorHAnsi"/>
        </w:rPr>
        <w:t xml:space="preserve">l for </w:t>
      </w:r>
      <w:r w:rsidR="00966890" w:rsidRPr="0021694A">
        <w:rPr>
          <w:rFonts w:asciiTheme="majorHAnsi" w:hAnsiTheme="majorHAnsi"/>
        </w:rPr>
        <w:t xml:space="preserve">OpenHIM and </w:t>
      </w:r>
      <w:proofErr w:type="spellStart"/>
      <w:r w:rsidR="00966890" w:rsidRPr="0021694A">
        <w:rPr>
          <w:rFonts w:asciiTheme="majorHAnsi" w:hAnsiTheme="majorHAnsi"/>
        </w:rPr>
        <w:t>OpenSHR</w:t>
      </w:r>
      <w:proofErr w:type="spellEnd"/>
      <w:r w:rsidR="00966890" w:rsidRPr="0021694A">
        <w:rPr>
          <w:rFonts w:asciiTheme="majorHAnsi" w:hAnsiTheme="majorHAnsi"/>
        </w:rPr>
        <w:t xml:space="preserve"> </w:t>
      </w:r>
    </w:p>
    <w:p w14:paraId="7A74A062" w14:textId="77777777" w:rsidR="00966890" w:rsidRPr="0021694A" w:rsidRDefault="00966890">
      <w:pPr>
        <w:rPr>
          <w:rFonts w:asciiTheme="majorHAnsi" w:hAnsiTheme="majorHAnsi"/>
        </w:rPr>
      </w:pPr>
    </w:p>
    <w:p w14:paraId="2CC22657" w14:textId="01FD5B0C" w:rsidR="001D0453" w:rsidRPr="0021694A" w:rsidRDefault="0064328B">
      <w:pPr>
        <w:rPr>
          <w:rFonts w:asciiTheme="majorHAnsi" w:hAnsiTheme="majorHAnsi"/>
        </w:rPr>
      </w:pPr>
      <w:r w:rsidRPr="0021694A">
        <w:rPr>
          <w:rFonts w:asciiTheme="majorHAnsi" w:hAnsiTheme="majorHAnsi"/>
          <w:b/>
        </w:rPr>
        <w:t>Date:</w:t>
      </w:r>
      <w:r w:rsidRPr="0021694A">
        <w:rPr>
          <w:rFonts w:asciiTheme="majorHAnsi" w:hAnsiTheme="majorHAnsi"/>
        </w:rPr>
        <w:t xml:space="preserve"> 1</w:t>
      </w:r>
      <w:r w:rsidR="00966890" w:rsidRPr="0021694A">
        <w:rPr>
          <w:rFonts w:asciiTheme="majorHAnsi" w:hAnsiTheme="majorHAnsi"/>
        </w:rPr>
        <w:t>8</w:t>
      </w:r>
      <w:r w:rsidRPr="0021694A">
        <w:rPr>
          <w:rFonts w:asciiTheme="majorHAnsi" w:hAnsiTheme="majorHAnsi"/>
        </w:rPr>
        <w:t>-</w:t>
      </w:r>
      <w:r w:rsidR="00966890" w:rsidRPr="0021694A">
        <w:rPr>
          <w:rFonts w:asciiTheme="majorHAnsi" w:hAnsiTheme="majorHAnsi"/>
        </w:rPr>
        <w:t>02</w:t>
      </w:r>
      <w:r w:rsidR="004B7546" w:rsidRPr="0021694A">
        <w:rPr>
          <w:rFonts w:asciiTheme="majorHAnsi" w:hAnsiTheme="majorHAnsi"/>
        </w:rPr>
        <w:t>-2013</w:t>
      </w:r>
    </w:p>
    <w:p w14:paraId="2F4593D9" w14:textId="77777777" w:rsidR="001D0453" w:rsidRPr="0021694A" w:rsidRDefault="001D0453">
      <w:pPr>
        <w:rPr>
          <w:rFonts w:asciiTheme="majorHAnsi" w:hAnsiTheme="majorHAnsi"/>
          <w:b/>
        </w:rPr>
      </w:pPr>
    </w:p>
    <w:p w14:paraId="2DC11BE1" w14:textId="23733A58" w:rsidR="00966890" w:rsidRPr="0021694A" w:rsidRDefault="00D450F3">
      <w:pPr>
        <w:rPr>
          <w:rFonts w:asciiTheme="majorHAnsi" w:hAnsiTheme="majorHAnsi"/>
        </w:rPr>
      </w:pPr>
      <w:r w:rsidRPr="0021694A">
        <w:rPr>
          <w:rFonts w:asciiTheme="majorHAnsi" w:hAnsiTheme="majorHAnsi"/>
          <w:b/>
        </w:rPr>
        <w:t>Attendees:</w:t>
      </w:r>
      <w:r w:rsidRPr="0021694A">
        <w:rPr>
          <w:rFonts w:asciiTheme="majorHAnsi" w:hAnsiTheme="majorHAnsi"/>
        </w:rPr>
        <w:t xml:space="preserve"> CF</w:t>
      </w:r>
      <w:r w:rsidR="00CD7EE6" w:rsidRPr="0021694A">
        <w:rPr>
          <w:rFonts w:asciiTheme="majorHAnsi" w:hAnsiTheme="majorHAnsi"/>
        </w:rPr>
        <w:t>,</w:t>
      </w:r>
      <w:r w:rsidR="00966890" w:rsidRPr="0021694A">
        <w:rPr>
          <w:rFonts w:asciiTheme="majorHAnsi" w:hAnsiTheme="majorHAnsi"/>
        </w:rPr>
        <w:t xml:space="preserve"> </w:t>
      </w:r>
      <w:r w:rsidR="00CD7EE6" w:rsidRPr="0021694A">
        <w:rPr>
          <w:rFonts w:asciiTheme="majorHAnsi" w:hAnsiTheme="majorHAnsi"/>
        </w:rPr>
        <w:t>CS,</w:t>
      </w:r>
      <w:r w:rsidR="00966890" w:rsidRPr="0021694A">
        <w:rPr>
          <w:rFonts w:asciiTheme="majorHAnsi" w:hAnsiTheme="majorHAnsi"/>
        </w:rPr>
        <w:t xml:space="preserve"> LT, </w:t>
      </w:r>
      <w:r w:rsidR="00CD7EE6" w:rsidRPr="0021694A">
        <w:rPr>
          <w:rFonts w:asciiTheme="majorHAnsi" w:hAnsiTheme="majorHAnsi"/>
        </w:rPr>
        <w:t>HV,</w:t>
      </w:r>
      <w:r w:rsidR="00966890" w:rsidRPr="0021694A">
        <w:rPr>
          <w:rFonts w:asciiTheme="majorHAnsi" w:hAnsiTheme="majorHAnsi"/>
        </w:rPr>
        <w:t xml:space="preserve"> </w:t>
      </w:r>
      <w:r w:rsidR="00CD7EE6" w:rsidRPr="0021694A">
        <w:rPr>
          <w:rFonts w:asciiTheme="majorHAnsi" w:hAnsiTheme="majorHAnsi"/>
        </w:rPr>
        <w:t>RC,</w:t>
      </w:r>
      <w:r w:rsidR="00966890" w:rsidRPr="0021694A">
        <w:rPr>
          <w:rFonts w:asciiTheme="majorHAnsi" w:hAnsiTheme="majorHAnsi"/>
        </w:rPr>
        <w:t xml:space="preserve"> </w:t>
      </w:r>
      <w:r w:rsidR="00855001" w:rsidRPr="0021694A">
        <w:rPr>
          <w:rFonts w:asciiTheme="majorHAnsi" w:hAnsiTheme="majorHAnsi"/>
        </w:rPr>
        <w:t>KS</w:t>
      </w:r>
      <w:proofErr w:type="gramStart"/>
      <w:r w:rsidR="00855001" w:rsidRPr="0021694A">
        <w:rPr>
          <w:rFonts w:asciiTheme="majorHAnsi" w:hAnsiTheme="majorHAnsi"/>
        </w:rPr>
        <w:t xml:space="preserve">, </w:t>
      </w:r>
      <w:r w:rsidR="00AE1D26" w:rsidRPr="0021694A">
        <w:rPr>
          <w:rFonts w:asciiTheme="majorHAnsi" w:hAnsiTheme="majorHAnsi"/>
        </w:rPr>
        <w:t xml:space="preserve"> </w:t>
      </w:r>
      <w:r w:rsidR="00966890" w:rsidRPr="0021694A">
        <w:rPr>
          <w:rFonts w:asciiTheme="majorHAnsi" w:hAnsiTheme="majorHAnsi"/>
        </w:rPr>
        <w:t>LB</w:t>
      </w:r>
      <w:proofErr w:type="gramEnd"/>
      <w:r w:rsidR="00966890" w:rsidRPr="0021694A">
        <w:rPr>
          <w:rFonts w:asciiTheme="majorHAnsi" w:hAnsiTheme="majorHAnsi"/>
        </w:rPr>
        <w:t>,</w:t>
      </w:r>
      <w:r w:rsidR="00531433" w:rsidRPr="0021694A">
        <w:rPr>
          <w:rFonts w:asciiTheme="majorHAnsi" w:hAnsiTheme="majorHAnsi"/>
        </w:rPr>
        <w:t xml:space="preserve"> JRT, CC, SK, Larry, Mead Walker, </w:t>
      </w:r>
      <w:r w:rsidR="00966890" w:rsidRPr="0021694A">
        <w:rPr>
          <w:rFonts w:asciiTheme="majorHAnsi" w:hAnsiTheme="majorHAnsi"/>
        </w:rPr>
        <w:t xml:space="preserve"> </w:t>
      </w:r>
    </w:p>
    <w:p w14:paraId="5EF6A691" w14:textId="77777777" w:rsidR="004B7546" w:rsidRPr="0021694A" w:rsidRDefault="004B7546">
      <w:pPr>
        <w:rPr>
          <w:rFonts w:asciiTheme="majorHAnsi" w:hAnsiTheme="majorHAnsi"/>
        </w:rPr>
      </w:pPr>
    </w:p>
    <w:p w14:paraId="376102BC" w14:textId="77777777" w:rsidR="001D0453" w:rsidRPr="0021694A" w:rsidRDefault="00D450F3">
      <w:pPr>
        <w:rPr>
          <w:rFonts w:asciiTheme="majorHAnsi" w:hAnsiTheme="majorHAnsi"/>
          <w:b/>
        </w:rPr>
      </w:pPr>
      <w:r w:rsidRPr="0021694A">
        <w:rPr>
          <w:rFonts w:asciiTheme="majorHAnsi" w:hAnsiTheme="majorHAnsi"/>
          <w:b/>
        </w:rPr>
        <w:t>Agenda:</w:t>
      </w:r>
    </w:p>
    <w:p w14:paraId="09037F5F" w14:textId="77777777" w:rsidR="001D0453" w:rsidRPr="0021694A" w:rsidRDefault="001D0453">
      <w:pPr>
        <w:rPr>
          <w:rFonts w:asciiTheme="majorHAnsi" w:hAnsiTheme="majorHAnsi"/>
        </w:rPr>
      </w:pPr>
    </w:p>
    <w:p w14:paraId="1223EB51" w14:textId="05F5ECE4" w:rsidR="00966890" w:rsidRPr="0021694A" w:rsidRDefault="00966890" w:rsidP="009668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1694A">
        <w:rPr>
          <w:rFonts w:asciiTheme="majorHAnsi" w:hAnsiTheme="majorHAnsi"/>
        </w:rPr>
        <w:t>Discussion of next steps for evaluation of OpenHIM</w:t>
      </w:r>
    </w:p>
    <w:p w14:paraId="07073169" w14:textId="77777777" w:rsidR="00966890" w:rsidRPr="0021694A" w:rsidRDefault="00966890" w:rsidP="00966890">
      <w:pPr>
        <w:rPr>
          <w:rFonts w:asciiTheme="majorHAnsi" w:hAnsiTheme="majorHAnsi"/>
        </w:rPr>
      </w:pPr>
    </w:p>
    <w:p w14:paraId="39FF385A" w14:textId="1691FD77" w:rsidR="00966890" w:rsidRPr="0021694A" w:rsidRDefault="00966890" w:rsidP="009668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1694A">
        <w:rPr>
          <w:rFonts w:asciiTheme="majorHAnsi" w:hAnsiTheme="majorHAnsi"/>
        </w:rPr>
        <w:t>What is an interop</w:t>
      </w:r>
      <w:r w:rsidR="00AE1D26" w:rsidRPr="0021694A">
        <w:rPr>
          <w:rFonts w:asciiTheme="majorHAnsi" w:hAnsiTheme="majorHAnsi"/>
        </w:rPr>
        <w:t>erability</w:t>
      </w:r>
      <w:r w:rsidRPr="0021694A">
        <w:rPr>
          <w:rFonts w:asciiTheme="majorHAnsi" w:hAnsiTheme="majorHAnsi"/>
        </w:rPr>
        <w:t xml:space="preserve"> layer – use case and functions?</w:t>
      </w:r>
    </w:p>
    <w:p w14:paraId="0DDFF30F" w14:textId="77777777" w:rsidR="00966890" w:rsidRPr="0021694A" w:rsidRDefault="00966890">
      <w:pPr>
        <w:rPr>
          <w:rFonts w:asciiTheme="majorHAnsi" w:hAnsiTheme="majorHAnsi"/>
        </w:rPr>
      </w:pPr>
    </w:p>
    <w:p w14:paraId="421FAFAF" w14:textId="77777777" w:rsidR="00AE1D26" w:rsidRPr="0021694A" w:rsidRDefault="00D450F3">
      <w:pPr>
        <w:rPr>
          <w:rFonts w:asciiTheme="majorHAnsi" w:hAnsiTheme="majorHAnsi"/>
          <w:b/>
        </w:rPr>
      </w:pPr>
      <w:r w:rsidRPr="0021694A">
        <w:rPr>
          <w:rFonts w:asciiTheme="majorHAnsi" w:hAnsiTheme="majorHAnsi"/>
          <w:b/>
        </w:rPr>
        <w:t>Notes:</w:t>
      </w:r>
    </w:p>
    <w:p w14:paraId="23E1E0BF" w14:textId="77777777" w:rsidR="00531433" w:rsidRPr="0021694A" w:rsidRDefault="00531433">
      <w:pPr>
        <w:rPr>
          <w:rFonts w:asciiTheme="majorHAnsi" w:hAnsiTheme="majorHAnsi"/>
          <w:b/>
        </w:rPr>
      </w:pPr>
    </w:p>
    <w:p w14:paraId="46A26040" w14:textId="250B2333" w:rsidR="00AE1D26" w:rsidRPr="0021694A" w:rsidRDefault="00AE1D26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CF provided a brief introduction to the f</w:t>
      </w:r>
      <w:r w:rsidR="00531433" w:rsidRPr="0021694A">
        <w:rPr>
          <w:rFonts w:asciiTheme="majorHAnsi" w:hAnsiTheme="majorHAnsi"/>
        </w:rPr>
        <w:t xml:space="preserve">irst official community call for </w:t>
      </w:r>
      <w:proofErr w:type="spellStart"/>
      <w:r w:rsidR="00531433" w:rsidRPr="0021694A">
        <w:rPr>
          <w:rFonts w:asciiTheme="majorHAnsi" w:hAnsiTheme="majorHAnsi"/>
        </w:rPr>
        <w:t>OpenSHR</w:t>
      </w:r>
      <w:proofErr w:type="spellEnd"/>
      <w:r w:rsidR="00531433" w:rsidRPr="0021694A">
        <w:rPr>
          <w:rFonts w:asciiTheme="majorHAnsi" w:hAnsiTheme="majorHAnsi"/>
        </w:rPr>
        <w:t xml:space="preserve"> and OpenHIM </w:t>
      </w:r>
      <w:r w:rsidRPr="0021694A">
        <w:rPr>
          <w:rFonts w:asciiTheme="majorHAnsi" w:hAnsiTheme="majorHAnsi"/>
        </w:rPr>
        <w:t xml:space="preserve">projects. </w:t>
      </w:r>
      <w:r w:rsidR="0021694A" w:rsidRPr="0021694A">
        <w:rPr>
          <w:rFonts w:asciiTheme="majorHAnsi" w:hAnsiTheme="majorHAnsi"/>
        </w:rPr>
        <w:t xml:space="preserve"> </w:t>
      </w:r>
      <w:r w:rsidRPr="0021694A">
        <w:rPr>
          <w:rFonts w:asciiTheme="majorHAnsi" w:hAnsiTheme="majorHAnsi"/>
        </w:rPr>
        <w:t xml:space="preserve">Based on the work undertaken for RHEA and now evolving into a more generalized approach </w:t>
      </w:r>
    </w:p>
    <w:p w14:paraId="16324411" w14:textId="77777777" w:rsidR="00AE1D26" w:rsidRPr="0021694A" w:rsidRDefault="00AE1D26" w:rsidP="0021694A">
      <w:pPr>
        <w:jc w:val="both"/>
        <w:rPr>
          <w:rFonts w:asciiTheme="majorHAnsi" w:hAnsiTheme="majorHAnsi"/>
        </w:rPr>
      </w:pPr>
    </w:p>
    <w:p w14:paraId="0D5233B5" w14:textId="2AD6FA20" w:rsidR="00AE1D26" w:rsidRPr="0021694A" w:rsidRDefault="00AE1D26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Explained that will have a combined call for the </w:t>
      </w:r>
      <w:proofErr w:type="gramStart"/>
      <w:r w:rsidRPr="0021694A">
        <w:rPr>
          <w:rFonts w:asciiTheme="majorHAnsi" w:hAnsiTheme="majorHAnsi"/>
        </w:rPr>
        <w:t>SHR  and</w:t>
      </w:r>
      <w:proofErr w:type="gramEnd"/>
      <w:r w:rsidRPr="0021694A">
        <w:rPr>
          <w:rFonts w:asciiTheme="majorHAnsi" w:hAnsiTheme="majorHAnsi"/>
        </w:rPr>
        <w:t xml:space="preserve"> Interoperability layer work for now, but will probably split into two separate calls as the work progresses. </w:t>
      </w:r>
      <w:r w:rsidR="0021694A" w:rsidRPr="0021694A">
        <w:rPr>
          <w:rFonts w:asciiTheme="majorHAnsi" w:hAnsiTheme="majorHAnsi"/>
        </w:rPr>
        <w:t xml:space="preserve"> </w:t>
      </w:r>
    </w:p>
    <w:p w14:paraId="3CEE7181" w14:textId="77777777" w:rsidR="0021694A" w:rsidRPr="0021694A" w:rsidRDefault="0021694A" w:rsidP="0021694A">
      <w:pPr>
        <w:jc w:val="both"/>
        <w:rPr>
          <w:rFonts w:asciiTheme="majorHAnsi" w:hAnsiTheme="majorHAnsi"/>
        </w:rPr>
      </w:pPr>
    </w:p>
    <w:p w14:paraId="18B1D23E" w14:textId="66A57F65" w:rsidR="00AE1D26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There are 2 mailing lists – </w:t>
      </w:r>
      <w:proofErr w:type="spellStart"/>
      <w:r w:rsidRPr="0021694A">
        <w:rPr>
          <w:rFonts w:asciiTheme="majorHAnsi" w:hAnsiTheme="majorHAnsi"/>
        </w:rPr>
        <w:t>openhim-dev</w:t>
      </w:r>
      <w:proofErr w:type="spellEnd"/>
      <w:r w:rsidRPr="0021694A">
        <w:rPr>
          <w:rFonts w:asciiTheme="majorHAnsi" w:hAnsiTheme="majorHAnsi"/>
        </w:rPr>
        <w:t xml:space="preserve"> and </w:t>
      </w:r>
      <w:proofErr w:type="spellStart"/>
      <w:r w:rsidRPr="0021694A">
        <w:rPr>
          <w:rFonts w:asciiTheme="majorHAnsi" w:hAnsiTheme="majorHAnsi"/>
        </w:rPr>
        <w:t>openhie-shr</w:t>
      </w:r>
      <w:proofErr w:type="spellEnd"/>
      <w:r w:rsidRPr="0021694A">
        <w:rPr>
          <w:rFonts w:asciiTheme="majorHAnsi" w:hAnsiTheme="majorHAnsi"/>
        </w:rPr>
        <w:t xml:space="preserve">  - which will be used for general </w:t>
      </w:r>
      <w:proofErr w:type="gramStart"/>
      <w:r w:rsidRPr="0021694A">
        <w:rPr>
          <w:rFonts w:asciiTheme="majorHAnsi" w:hAnsiTheme="majorHAnsi"/>
        </w:rPr>
        <w:t>communications .</w:t>
      </w:r>
      <w:proofErr w:type="gramEnd"/>
      <w:r w:rsidRPr="0021694A">
        <w:rPr>
          <w:rFonts w:asciiTheme="majorHAnsi" w:hAnsiTheme="majorHAnsi"/>
        </w:rPr>
        <w:t xml:space="preserve"> </w:t>
      </w:r>
    </w:p>
    <w:p w14:paraId="2ACD91AF" w14:textId="42F824F6" w:rsidR="00531433" w:rsidRPr="0021694A" w:rsidRDefault="00531433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 </w:t>
      </w:r>
    </w:p>
    <w:p w14:paraId="0693642D" w14:textId="77777777" w:rsidR="00AE1D26" w:rsidRPr="0021694A" w:rsidRDefault="00AE1D26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RC introduced the approach and described the aim of the c</w:t>
      </w:r>
      <w:r w:rsidR="00531433" w:rsidRPr="0021694A">
        <w:rPr>
          <w:rFonts w:asciiTheme="majorHAnsi" w:hAnsiTheme="majorHAnsi"/>
        </w:rPr>
        <w:t>ollaborative document</w:t>
      </w:r>
      <w:r w:rsidRPr="0021694A">
        <w:rPr>
          <w:rFonts w:asciiTheme="majorHAnsi" w:hAnsiTheme="majorHAnsi"/>
        </w:rPr>
        <w:t xml:space="preserve">s available on Google docs for anyone to add </w:t>
      </w:r>
      <w:proofErr w:type="spellStart"/>
      <w:r w:rsidRPr="0021694A">
        <w:rPr>
          <w:rFonts w:asciiTheme="majorHAnsi" w:hAnsiTheme="majorHAnsi"/>
        </w:rPr>
        <w:t>contributons</w:t>
      </w:r>
      <w:proofErr w:type="spellEnd"/>
      <w:r w:rsidRPr="0021694A">
        <w:rPr>
          <w:rFonts w:asciiTheme="majorHAnsi" w:hAnsiTheme="majorHAnsi"/>
        </w:rPr>
        <w:t xml:space="preserve"> to. Intended to be used to capture ideas and thought</w:t>
      </w:r>
      <w:r w:rsidR="00531433" w:rsidRPr="0021694A">
        <w:rPr>
          <w:rFonts w:asciiTheme="majorHAnsi" w:hAnsiTheme="majorHAnsi"/>
        </w:rPr>
        <w:t xml:space="preserve">s </w:t>
      </w:r>
      <w:r w:rsidRPr="0021694A">
        <w:rPr>
          <w:rFonts w:asciiTheme="majorHAnsi" w:hAnsiTheme="majorHAnsi"/>
        </w:rPr>
        <w:t xml:space="preserve">around the best approach and the use case and requirements for both the SHR and the interoperability layer. </w:t>
      </w:r>
    </w:p>
    <w:p w14:paraId="5FB19E4E" w14:textId="77777777" w:rsidR="00531433" w:rsidRPr="0021694A" w:rsidRDefault="00531433" w:rsidP="0021694A">
      <w:pPr>
        <w:jc w:val="both"/>
        <w:rPr>
          <w:rFonts w:asciiTheme="majorHAnsi" w:hAnsiTheme="majorHAnsi"/>
        </w:rPr>
      </w:pPr>
    </w:p>
    <w:p w14:paraId="3FCB068B" w14:textId="1E4EABCE" w:rsidR="00531433" w:rsidRPr="0021694A" w:rsidRDefault="00AE1D26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The </w:t>
      </w:r>
      <w:proofErr w:type="spellStart"/>
      <w:r w:rsidRPr="0021694A">
        <w:rPr>
          <w:rFonts w:asciiTheme="majorHAnsi" w:hAnsiTheme="majorHAnsi"/>
        </w:rPr>
        <w:t>Trello</w:t>
      </w:r>
      <w:proofErr w:type="spellEnd"/>
      <w:r w:rsidRPr="0021694A">
        <w:rPr>
          <w:rFonts w:asciiTheme="majorHAnsi" w:hAnsiTheme="majorHAnsi"/>
        </w:rPr>
        <w:t xml:space="preserve"> boards will be a place where people can add topics for the agenda for these calls.  Also pointed people to the </w:t>
      </w:r>
      <w:proofErr w:type="spellStart"/>
      <w:proofErr w:type="gramStart"/>
      <w:r w:rsidRPr="0021694A">
        <w:rPr>
          <w:rFonts w:asciiTheme="majorHAnsi" w:hAnsiTheme="majorHAnsi"/>
        </w:rPr>
        <w:t>etherpad</w:t>
      </w:r>
      <w:proofErr w:type="spellEnd"/>
      <w:r w:rsidRPr="0021694A">
        <w:rPr>
          <w:rFonts w:asciiTheme="majorHAnsi" w:hAnsiTheme="majorHAnsi"/>
        </w:rPr>
        <w:t xml:space="preserve"> which</w:t>
      </w:r>
      <w:proofErr w:type="gramEnd"/>
      <w:r w:rsidRPr="0021694A">
        <w:rPr>
          <w:rFonts w:asciiTheme="majorHAnsi" w:hAnsiTheme="majorHAnsi"/>
        </w:rPr>
        <w:t xml:space="preserve"> was used to capture the earlier discussions when the </w:t>
      </w:r>
      <w:proofErr w:type="spellStart"/>
      <w:r w:rsidRPr="0021694A">
        <w:rPr>
          <w:rFonts w:asciiTheme="majorHAnsi" w:hAnsiTheme="majorHAnsi"/>
        </w:rPr>
        <w:t>Jebi</w:t>
      </w:r>
      <w:proofErr w:type="spellEnd"/>
      <w:r w:rsidRPr="0021694A">
        <w:rPr>
          <w:rFonts w:asciiTheme="majorHAnsi" w:hAnsiTheme="majorHAnsi"/>
        </w:rPr>
        <w:t xml:space="preserve"> team visited </w:t>
      </w:r>
      <w:proofErr w:type="spellStart"/>
      <w:r w:rsidRPr="0021694A">
        <w:rPr>
          <w:rFonts w:asciiTheme="majorHAnsi" w:hAnsiTheme="majorHAnsi"/>
        </w:rPr>
        <w:t>Regenstrief</w:t>
      </w:r>
      <w:proofErr w:type="spellEnd"/>
      <w:r w:rsidRPr="0021694A">
        <w:rPr>
          <w:rFonts w:asciiTheme="majorHAnsi" w:hAnsiTheme="majorHAnsi"/>
        </w:rPr>
        <w:t xml:space="preserve"> I early February.  </w:t>
      </w:r>
    </w:p>
    <w:p w14:paraId="365D945D" w14:textId="77777777" w:rsidR="00531433" w:rsidRPr="0021694A" w:rsidRDefault="00531433" w:rsidP="0021694A">
      <w:pPr>
        <w:jc w:val="both"/>
        <w:rPr>
          <w:rFonts w:asciiTheme="majorHAnsi" w:hAnsiTheme="majorHAnsi"/>
        </w:rPr>
      </w:pPr>
    </w:p>
    <w:p w14:paraId="15084D6F" w14:textId="37521AB1" w:rsidR="00531433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The </w:t>
      </w:r>
      <w:proofErr w:type="spellStart"/>
      <w:r w:rsidRPr="0021694A">
        <w:rPr>
          <w:rFonts w:asciiTheme="majorHAnsi" w:hAnsiTheme="majorHAnsi"/>
        </w:rPr>
        <w:t>Github</w:t>
      </w:r>
      <w:proofErr w:type="spellEnd"/>
      <w:r w:rsidRPr="0021694A">
        <w:rPr>
          <w:rFonts w:asciiTheme="majorHAnsi" w:hAnsiTheme="majorHAnsi"/>
        </w:rPr>
        <w:t xml:space="preserve"> wikis contain the technical documentation and code.</w:t>
      </w:r>
    </w:p>
    <w:p w14:paraId="7C6D8C14" w14:textId="77777777" w:rsidR="00531433" w:rsidRPr="0021694A" w:rsidRDefault="00531433">
      <w:pPr>
        <w:rPr>
          <w:rFonts w:asciiTheme="majorHAnsi" w:hAnsiTheme="majorHAnsi"/>
          <w:b/>
        </w:rPr>
      </w:pPr>
    </w:p>
    <w:p w14:paraId="1A3A8071" w14:textId="77777777" w:rsidR="00531433" w:rsidRPr="0021694A" w:rsidRDefault="00531433">
      <w:pPr>
        <w:rPr>
          <w:rFonts w:asciiTheme="majorHAnsi" w:hAnsiTheme="majorHAnsi"/>
          <w:b/>
        </w:rPr>
      </w:pPr>
    </w:p>
    <w:p w14:paraId="0E40BEEF" w14:textId="70DB4194" w:rsidR="005D230E" w:rsidRPr="0021694A" w:rsidRDefault="005D230E">
      <w:pPr>
        <w:rPr>
          <w:rFonts w:asciiTheme="majorHAnsi" w:hAnsiTheme="majorHAnsi"/>
          <w:b/>
        </w:rPr>
      </w:pPr>
      <w:r w:rsidRPr="0021694A">
        <w:rPr>
          <w:rFonts w:asciiTheme="majorHAnsi" w:hAnsiTheme="majorHAnsi"/>
          <w:b/>
        </w:rPr>
        <w:t xml:space="preserve">Overall objective </w:t>
      </w:r>
    </w:p>
    <w:p w14:paraId="0D062D7F" w14:textId="49B3237C" w:rsidR="005D230E" w:rsidRPr="0021694A" w:rsidRDefault="0021694A">
      <w:pPr>
        <w:rPr>
          <w:rFonts w:asciiTheme="majorHAnsi" w:hAnsiTheme="majorHAnsi"/>
          <w:b/>
          <w:i/>
        </w:rPr>
      </w:pPr>
      <w:r w:rsidRPr="0021694A">
        <w:rPr>
          <w:rFonts w:asciiTheme="majorHAnsi" w:hAnsiTheme="majorHAnsi"/>
          <w:b/>
          <w:i/>
        </w:rPr>
        <w:t>To l</w:t>
      </w:r>
      <w:r w:rsidR="005D230E" w:rsidRPr="0021694A">
        <w:rPr>
          <w:rFonts w:asciiTheme="majorHAnsi" w:hAnsiTheme="majorHAnsi"/>
          <w:b/>
          <w:i/>
        </w:rPr>
        <w:t xml:space="preserve">ook at both the SHR and the IOL and critically review </w:t>
      </w:r>
      <w:proofErr w:type="gramStart"/>
      <w:r w:rsidR="005D230E" w:rsidRPr="0021694A">
        <w:rPr>
          <w:rFonts w:asciiTheme="majorHAnsi" w:hAnsiTheme="majorHAnsi"/>
          <w:b/>
          <w:i/>
        </w:rPr>
        <w:t>these ,</w:t>
      </w:r>
      <w:proofErr w:type="gramEnd"/>
      <w:r w:rsidR="005D230E" w:rsidRPr="0021694A">
        <w:rPr>
          <w:rFonts w:asciiTheme="majorHAnsi" w:hAnsiTheme="majorHAnsi"/>
          <w:b/>
          <w:i/>
        </w:rPr>
        <w:t xml:space="preserve"> based on the RHEA implementation experiences, and then decide which is the best strategy to take forward for the broader </w:t>
      </w:r>
      <w:proofErr w:type="spellStart"/>
      <w:r w:rsidR="005D230E" w:rsidRPr="0021694A">
        <w:rPr>
          <w:rFonts w:asciiTheme="majorHAnsi" w:hAnsiTheme="majorHAnsi"/>
          <w:b/>
          <w:i/>
        </w:rPr>
        <w:t>OpenHIE</w:t>
      </w:r>
      <w:proofErr w:type="spellEnd"/>
    </w:p>
    <w:p w14:paraId="72D42E40" w14:textId="77777777" w:rsidR="0021694A" w:rsidRDefault="0021694A">
      <w:pPr>
        <w:rPr>
          <w:rFonts w:asciiTheme="majorHAnsi" w:hAnsiTheme="majorHAnsi"/>
          <w:b/>
        </w:rPr>
      </w:pPr>
    </w:p>
    <w:p w14:paraId="50FF3314" w14:textId="77777777" w:rsidR="0021694A" w:rsidRDefault="0021694A">
      <w:pPr>
        <w:rPr>
          <w:rFonts w:asciiTheme="majorHAnsi" w:hAnsiTheme="majorHAnsi"/>
          <w:b/>
        </w:rPr>
      </w:pPr>
    </w:p>
    <w:p w14:paraId="69575A68" w14:textId="5734474F" w:rsidR="0021694A" w:rsidRDefault="00216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Planned approach for the SHR </w:t>
      </w:r>
    </w:p>
    <w:p w14:paraId="0908D069" w14:textId="78934FBB" w:rsidR="005D230E" w:rsidRPr="0021694A" w:rsidRDefault="005D230E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RC described the methodology </w:t>
      </w:r>
    </w:p>
    <w:p w14:paraId="32300DEF" w14:textId="77777777" w:rsidR="005D230E" w:rsidRPr="0021694A" w:rsidRDefault="005D230E" w:rsidP="0021694A">
      <w:pPr>
        <w:jc w:val="both"/>
        <w:rPr>
          <w:rFonts w:asciiTheme="majorHAnsi" w:hAnsiTheme="majorHAnsi"/>
        </w:rPr>
      </w:pPr>
    </w:p>
    <w:p w14:paraId="4666A4D5" w14:textId="417AFE0A" w:rsidR="005D230E" w:rsidRPr="0021694A" w:rsidRDefault="005D230E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lastRenderedPageBreak/>
        <w:t>MW – is it possible to see how well the SHR is actually working in Rwanda currently?</w:t>
      </w:r>
    </w:p>
    <w:p w14:paraId="17A8CADB" w14:textId="315BD57F" w:rsidR="005D230E" w:rsidRPr="0021694A" w:rsidRDefault="005D230E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RC – will add a point for this as a task </w:t>
      </w:r>
    </w:p>
    <w:p w14:paraId="618EB0C3" w14:textId="7030A59B" w:rsidR="005D230E" w:rsidRPr="0021694A" w:rsidRDefault="005D230E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CF asked how </w:t>
      </w:r>
      <w:proofErr w:type="gramStart"/>
      <w:r w:rsidRPr="0021694A">
        <w:rPr>
          <w:rFonts w:asciiTheme="majorHAnsi" w:hAnsiTheme="majorHAnsi"/>
        </w:rPr>
        <w:t>are</w:t>
      </w:r>
      <w:proofErr w:type="gramEnd"/>
      <w:r w:rsidRPr="0021694A">
        <w:rPr>
          <w:rFonts w:asciiTheme="majorHAnsi" w:hAnsiTheme="majorHAnsi"/>
        </w:rPr>
        <w:t xml:space="preserve"> we going to stress test the existing SHR?</w:t>
      </w:r>
      <w:r w:rsidR="00D256C2" w:rsidRPr="0021694A">
        <w:rPr>
          <w:rFonts w:asciiTheme="majorHAnsi" w:hAnsiTheme="majorHAnsi"/>
        </w:rPr>
        <w:t xml:space="preserve"> How to do performance testing?</w:t>
      </w:r>
    </w:p>
    <w:p w14:paraId="7C2A1B51" w14:textId="598729CF" w:rsidR="005D230E" w:rsidRPr="0021694A" w:rsidRDefault="005D230E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RC – Will discuss this but need to define use cases first </w:t>
      </w:r>
    </w:p>
    <w:p w14:paraId="2B1A472C" w14:textId="3CD1E51D" w:rsidR="005D230E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RC- </w:t>
      </w:r>
      <w:proofErr w:type="gramStart"/>
      <w:r w:rsidRPr="0021694A">
        <w:rPr>
          <w:rFonts w:asciiTheme="majorHAnsi" w:hAnsiTheme="majorHAnsi"/>
        </w:rPr>
        <w:t>Will</w:t>
      </w:r>
      <w:proofErr w:type="gramEnd"/>
      <w:r w:rsidRPr="0021694A">
        <w:rPr>
          <w:rFonts w:asciiTheme="majorHAnsi" w:hAnsiTheme="majorHAnsi"/>
        </w:rPr>
        <w:t xml:space="preserve"> need to also define What transactional loa</w:t>
      </w:r>
      <w:r w:rsidR="00D256C2" w:rsidRPr="0021694A">
        <w:rPr>
          <w:rFonts w:asciiTheme="majorHAnsi" w:hAnsiTheme="majorHAnsi"/>
        </w:rPr>
        <w:t>d is indicative of the national level?</w:t>
      </w:r>
    </w:p>
    <w:p w14:paraId="4A7D8283" w14:textId="0C9C0E78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HV – stress</w:t>
      </w:r>
      <w:r w:rsidR="0021694A" w:rsidRPr="0021694A">
        <w:rPr>
          <w:rFonts w:asciiTheme="majorHAnsi" w:hAnsiTheme="majorHAnsi"/>
        </w:rPr>
        <w:t>ed</w:t>
      </w:r>
      <w:r w:rsidRPr="0021694A">
        <w:rPr>
          <w:rFonts w:asciiTheme="majorHAnsi" w:hAnsiTheme="majorHAnsi"/>
        </w:rPr>
        <w:t xml:space="preserve"> that we must look at the functional requirements</w:t>
      </w:r>
      <w:r w:rsidR="0021694A" w:rsidRPr="0021694A">
        <w:rPr>
          <w:rFonts w:asciiTheme="majorHAnsi" w:hAnsiTheme="majorHAnsi"/>
        </w:rPr>
        <w:t xml:space="preserve"> first i.e. </w:t>
      </w:r>
    </w:p>
    <w:p w14:paraId="40377611" w14:textId="3B7CEA72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What do we w</w:t>
      </w:r>
      <w:r w:rsidR="0021694A" w:rsidRPr="0021694A">
        <w:rPr>
          <w:rFonts w:asciiTheme="majorHAnsi" w:hAnsiTheme="majorHAnsi"/>
        </w:rPr>
        <w:t>a</w:t>
      </w:r>
      <w:r w:rsidRPr="0021694A">
        <w:rPr>
          <w:rFonts w:asciiTheme="majorHAnsi" w:hAnsiTheme="majorHAnsi"/>
        </w:rPr>
        <w:t xml:space="preserve">nt the SHR to do and does OpenMRS </w:t>
      </w:r>
      <w:r w:rsidR="0021694A" w:rsidRPr="0021694A">
        <w:rPr>
          <w:rFonts w:asciiTheme="majorHAnsi" w:hAnsiTheme="majorHAnsi"/>
        </w:rPr>
        <w:t>meet these needs?</w:t>
      </w:r>
      <w:r w:rsidRPr="0021694A">
        <w:rPr>
          <w:rFonts w:asciiTheme="majorHAnsi" w:hAnsiTheme="majorHAnsi"/>
        </w:rPr>
        <w:t xml:space="preserve"> </w:t>
      </w:r>
    </w:p>
    <w:p w14:paraId="346A1861" w14:textId="77777777" w:rsidR="00D256C2" w:rsidRPr="0021694A" w:rsidRDefault="00D256C2" w:rsidP="0021694A">
      <w:pPr>
        <w:jc w:val="both"/>
        <w:rPr>
          <w:rFonts w:asciiTheme="majorHAnsi" w:hAnsiTheme="majorHAnsi"/>
        </w:rPr>
      </w:pPr>
    </w:p>
    <w:p w14:paraId="477C7621" w14:textId="24FBC600" w:rsidR="00D256C2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RC – Will also evaluat</w:t>
      </w:r>
      <w:r w:rsidR="00D256C2" w:rsidRPr="0021694A">
        <w:rPr>
          <w:rFonts w:asciiTheme="majorHAnsi" w:hAnsiTheme="majorHAnsi"/>
        </w:rPr>
        <w:t xml:space="preserve">e other tools at </w:t>
      </w:r>
      <w:r w:rsidRPr="0021694A">
        <w:rPr>
          <w:rFonts w:asciiTheme="majorHAnsi" w:hAnsiTheme="majorHAnsi"/>
        </w:rPr>
        <w:t xml:space="preserve">a </w:t>
      </w:r>
      <w:r w:rsidR="00D256C2" w:rsidRPr="0021694A">
        <w:rPr>
          <w:rFonts w:asciiTheme="majorHAnsi" w:hAnsiTheme="majorHAnsi"/>
        </w:rPr>
        <w:t xml:space="preserve">later </w:t>
      </w:r>
      <w:proofErr w:type="gramStart"/>
      <w:r w:rsidR="00D256C2" w:rsidRPr="0021694A">
        <w:rPr>
          <w:rFonts w:asciiTheme="majorHAnsi" w:hAnsiTheme="majorHAnsi"/>
        </w:rPr>
        <w:t xml:space="preserve">stage </w:t>
      </w:r>
      <w:r w:rsidRPr="0021694A">
        <w:rPr>
          <w:rFonts w:asciiTheme="majorHAnsi" w:hAnsiTheme="majorHAnsi"/>
        </w:rPr>
        <w:t xml:space="preserve"> and</w:t>
      </w:r>
      <w:proofErr w:type="gramEnd"/>
      <w:r w:rsidRPr="0021694A">
        <w:rPr>
          <w:rFonts w:asciiTheme="majorHAnsi" w:hAnsiTheme="majorHAnsi"/>
        </w:rPr>
        <w:t xml:space="preserve">  will need to d</w:t>
      </w:r>
      <w:r w:rsidR="00D256C2" w:rsidRPr="0021694A">
        <w:rPr>
          <w:rFonts w:asciiTheme="majorHAnsi" w:hAnsiTheme="majorHAnsi"/>
        </w:rPr>
        <w:t>efine an evaluation tool (excel) similar to risk assessment that D</w:t>
      </w:r>
      <w:r w:rsidRPr="0021694A">
        <w:rPr>
          <w:rFonts w:asciiTheme="majorHAnsi" w:hAnsiTheme="majorHAnsi"/>
        </w:rPr>
        <w:t xml:space="preserve">erek </w:t>
      </w:r>
      <w:r w:rsidR="00D256C2" w:rsidRPr="0021694A">
        <w:rPr>
          <w:rFonts w:asciiTheme="majorHAnsi" w:hAnsiTheme="majorHAnsi"/>
        </w:rPr>
        <w:t>R</w:t>
      </w:r>
      <w:r w:rsidRPr="0021694A">
        <w:rPr>
          <w:rFonts w:asciiTheme="majorHAnsi" w:hAnsiTheme="majorHAnsi"/>
        </w:rPr>
        <w:t>itz</w:t>
      </w:r>
      <w:r w:rsidR="00D256C2" w:rsidRPr="0021694A">
        <w:rPr>
          <w:rFonts w:asciiTheme="majorHAnsi" w:hAnsiTheme="majorHAnsi"/>
        </w:rPr>
        <w:t xml:space="preserve"> did</w:t>
      </w:r>
      <w:r w:rsidRPr="0021694A">
        <w:rPr>
          <w:rFonts w:asciiTheme="majorHAnsi" w:hAnsiTheme="majorHAnsi"/>
        </w:rPr>
        <w:t xml:space="preserve"> </w:t>
      </w:r>
    </w:p>
    <w:p w14:paraId="3F588DCD" w14:textId="611C8442" w:rsidR="00D256C2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Use it to evaluate both performance and functionality: will be </w:t>
      </w:r>
      <w:r w:rsidR="00D256C2" w:rsidRPr="0021694A">
        <w:rPr>
          <w:rFonts w:asciiTheme="majorHAnsi" w:hAnsiTheme="majorHAnsi"/>
        </w:rPr>
        <w:t xml:space="preserve">an empirical way to assess these technologies </w:t>
      </w:r>
    </w:p>
    <w:p w14:paraId="7448E5FE" w14:textId="77777777" w:rsidR="00D256C2" w:rsidRPr="0021694A" w:rsidRDefault="00D256C2" w:rsidP="0021694A">
      <w:pPr>
        <w:jc w:val="both"/>
        <w:rPr>
          <w:rFonts w:asciiTheme="majorHAnsi" w:hAnsiTheme="majorHAnsi"/>
        </w:rPr>
      </w:pPr>
    </w:p>
    <w:p w14:paraId="06568551" w14:textId="15719A05" w:rsidR="00D256C2" w:rsidRPr="0021694A" w:rsidRDefault="0021694A" w:rsidP="002169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HV asked:</w:t>
      </w:r>
      <w:r w:rsidR="00D256C2" w:rsidRPr="0021694A">
        <w:rPr>
          <w:rFonts w:asciiTheme="majorHAnsi" w:hAnsiTheme="majorHAnsi"/>
        </w:rPr>
        <w:t xml:space="preserve"> OpenMRS stores </w:t>
      </w:r>
      <w:r>
        <w:rPr>
          <w:rFonts w:asciiTheme="majorHAnsi" w:hAnsiTheme="majorHAnsi"/>
        </w:rPr>
        <w:t xml:space="preserve">the patient encounters </w:t>
      </w:r>
      <w:r w:rsidR="00D256C2" w:rsidRPr="0021694A">
        <w:rPr>
          <w:rFonts w:asciiTheme="majorHAnsi" w:hAnsiTheme="majorHAnsi"/>
        </w:rPr>
        <w:t>but what else should it be doing?</w:t>
      </w:r>
    </w:p>
    <w:p w14:paraId="5D7C8C16" w14:textId="77777777" w:rsidR="00D256C2" w:rsidRPr="0021694A" w:rsidRDefault="00D256C2" w:rsidP="0021694A">
      <w:pPr>
        <w:jc w:val="both"/>
        <w:rPr>
          <w:rFonts w:asciiTheme="majorHAnsi" w:hAnsiTheme="majorHAnsi"/>
        </w:rPr>
      </w:pPr>
    </w:p>
    <w:p w14:paraId="27938D2D" w14:textId="77777777" w:rsidR="00D256C2" w:rsidRPr="0021694A" w:rsidRDefault="00D256C2" w:rsidP="0021694A">
      <w:pPr>
        <w:jc w:val="both"/>
        <w:rPr>
          <w:rFonts w:asciiTheme="majorHAnsi" w:hAnsiTheme="majorHAnsi"/>
        </w:rPr>
      </w:pPr>
    </w:p>
    <w:p w14:paraId="1AA7D223" w14:textId="59752077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MW – OpenMRS has the advantage in Rwanda that it was already</w:t>
      </w:r>
      <w:r w:rsidR="0021694A" w:rsidRPr="0021694A">
        <w:rPr>
          <w:rFonts w:asciiTheme="majorHAnsi" w:hAnsiTheme="majorHAnsi"/>
        </w:rPr>
        <w:t xml:space="preserve"> </w:t>
      </w:r>
      <w:r w:rsidRPr="0021694A">
        <w:rPr>
          <w:rFonts w:asciiTheme="majorHAnsi" w:hAnsiTheme="majorHAnsi"/>
        </w:rPr>
        <w:t>th</w:t>
      </w:r>
      <w:r w:rsidR="0021694A" w:rsidRPr="0021694A">
        <w:rPr>
          <w:rFonts w:asciiTheme="majorHAnsi" w:hAnsiTheme="majorHAnsi"/>
        </w:rPr>
        <w:t>e</w:t>
      </w:r>
      <w:r w:rsidRPr="0021694A">
        <w:rPr>
          <w:rFonts w:asciiTheme="majorHAnsi" w:hAnsiTheme="majorHAnsi"/>
        </w:rPr>
        <w:t xml:space="preserve">re </w:t>
      </w:r>
      <w:r w:rsidR="0021694A" w:rsidRPr="0021694A">
        <w:rPr>
          <w:rFonts w:asciiTheme="majorHAnsi" w:hAnsiTheme="majorHAnsi"/>
        </w:rPr>
        <w:t xml:space="preserve">and in use </w:t>
      </w:r>
      <w:r w:rsidRPr="0021694A">
        <w:rPr>
          <w:rFonts w:asciiTheme="majorHAnsi" w:hAnsiTheme="majorHAnsi"/>
        </w:rPr>
        <w:t>and may find that same sit</w:t>
      </w:r>
      <w:r w:rsidR="0021694A" w:rsidRPr="0021694A">
        <w:rPr>
          <w:rFonts w:asciiTheme="majorHAnsi" w:hAnsiTheme="majorHAnsi"/>
        </w:rPr>
        <w:t xml:space="preserve">uation </w:t>
      </w:r>
      <w:r w:rsidRPr="0021694A">
        <w:rPr>
          <w:rFonts w:asciiTheme="majorHAnsi" w:hAnsiTheme="majorHAnsi"/>
        </w:rPr>
        <w:t xml:space="preserve">in other </w:t>
      </w:r>
      <w:proofErr w:type="gramStart"/>
      <w:r w:rsidRPr="0021694A">
        <w:rPr>
          <w:rFonts w:asciiTheme="majorHAnsi" w:hAnsiTheme="majorHAnsi"/>
        </w:rPr>
        <w:t>places  i.e</w:t>
      </w:r>
      <w:proofErr w:type="gramEnd"/>
      <w:r w:rsidRPr="0021694A">
        <w:rPr>
          <w:rFonts w:asciiTheme="majorHAnsi" w:hAnsiTheme="majorHAnsi"/>
        </w:rPr>
        <w:t xml:space="preserve">. existing tools </w:t>
      </w:r>
      <w:r w:rsidR="0021694A" w:rsidRPr="0021694A">
        <w:rPr>
          <w:rFonts w:asciiTheme="majorHAnsi" w:hAnsiTheme="majorHAnsi"/>
        </w:rPr>
        <w:t xml:space="preserve"> already implemented. Thinks that there m</w:t>
      </w:r>
      <w:r w:rsidRPr="0021694A">
        <w:rPr>
          <w:rFonts w:asciiTheme="majorHAnsi" w:hAnsiTheme="majorHAnsi"/>
        </w:rPr>
        <w:t>ay be issues when volumes are l</w:t>
      </w:r>
      <w:r w:rsidR="0021694A" w:rsidRPr="0021694A">
        <w:rPr>
          <w:rFonts w:asciiTheme="majorHAnsi" w:hAnsiTheme="majorHAnsi"/>
        </w:rPr>
        <w:t>arge but this is just a feeling. Also think</w:t>
      </w:r>
      <w:r w:rsidRPr="0021694A">
        <w:rPr>
          <w:rFonts w:asciiTheme="majorHAnsi" w:hAnsiTheme="majorHAnsi"/>
        </w:rPr>
        <w:t xml:space="preserve">s </w:t>
      </w:r>
      <w:r w:rsidR="0021694A" w:rsidRPr="0021694A">
        <w:rPr>
          <w:rFonts w:asciiTheme="majorHAnsi" w:hAnsiTheme="majorHAnsi"/>
        </w:rPr>
        <w:t xml:space="preserve">that </w:t>
      </w:r>
      <w:r w:rsidRPr="0021694A">
        <w:rPr>
          <w:rFonts w:asciiTheme="majorHAnsi" w:hAnsiTheme="majorHAnsi"/>
        </w:rPr>
        <w:t xml:space="preserve">the encounter based tool is fine </w:t>
      </w:r>
    </w:p>
    <w:p w14:paraId="03A1DABD" w14:textId="3F3ED94F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 xml:space="preserve">May change technology as the system grows </w:t>
      </w:r>
    </w:p>
    <w:p w14:paraId="69237C2C" w14:textId="1AE19EE6" w:rsidR="00D256C2" w:rsidRPr="0021694A" w:rsidRDefault="0021694A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What we have now is not broken</w:t>
      </w:r>
    </w:p>
    <w:p w14:paraId="31F26560" w14:textId="77777777" w:rsidR="00D256C2" w:rsidRPr="0021694A" w:rsidRDefault="00D256C2" w:rsidP="0021694A">
      <w:pPr>
        <w:jc w:val="both"/>
        <w:rPr>
          <w:rFonts w:asciiTheme="majorHAnsi" w:hAnsiTheme="majorHAnsi"/>
        </w:rPr>
      </w:pPr>
    </w:p>
    <w:p w14:paraId="3B27F1D6" w14:textId="0B3FCB48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HV and RC have been working on the documentation – What is a SHR?</w:t>
      </w:r>
    </w:p>
    <w:p w14:paraId="23804766" w14:textId="07AB178D" w:rsidR="00D256C2" w:rsidRPr="0021694A" w:rsidRDefault="00D256C2" w:rsidP="0021694A">
      <w:pPr>
        <w:jc w:val="both"/>
        <w:rPr>
          <w:rFonts w:asciiTheme="majorHAnsi" w:hAnsiTheme="majorHAnsi"/>
        </w:rPr>
      </w:pPr>
      <w:r w:rsidRPr="0021694A">
        <w:rPr>
          <w:rFonts w:asciiTheme="majorHAnsi" w:hAnsiTheme="majorHAnsi"/>
        </w:rPr>
        <w:t>Asked people to review and add comme</w:t>
      </w:r>
      <w:r w:rsidR="0021694A" w:rsidRPr="0021694A">
        <w:rPr>
          <w:rFonts w:asciiTheme="majorHAnsi" w:hAnsiTheme="majorHAnsi"/>
        </w:rPr>
        <w:t>nts or additional notes in the G</w:t>
      </w:r>
      <w:r w:rsidRPr="0021694A">
        <w:rPr>
          <w:rFonts w:asciiTheme="majorHAnsi" w:hAnsiTheme="majorHAnsi"/>
        </w:rPr>
        <w:t>oogle doc – ask RC for edit permissions</w:t>
      </w:r>
      <w:r w:rsidR="0021694A" w:rsidRPr="0021694A">
        <w:rPr>
          <w:rFonts w:asciiTheme="majorHAnsi" w:hAnsiTheme="majorHAnsi"/>
        </w:rPr>
        <w:t xml:space="preserve"> if you would like to contribute</w:t>
      </w:r>
    </w:p>
    <w:p w14:paraId="3917FD2E" w14:textId="77777777" w:rsidR="00D256C2" w:rsidRPr="0021694A" w:rsidRDefault="00D256C2">
      <w:pPr>
        <w:rPr>
          <w:rFonts w:asciiTheme="majorHAnsi" w:hAnsiTheme="majorHAnsi"/>
          <w:b/>
        </w:rPr>
      </w:pPr>
    </w:p>
    <w:p w14:paraId="2AE18C40" w14:textId="77777777" w:rsidR="00D256C2" w:rsidRPr="0021694A" w:rsidRDefault="00D256C2">
      <w:pPr>
        <w:rPr>
          <w:rFonts w:asciiTheme="majorHAnsi" w:hAnsiTheme="majorHAnsi"/>
          <w:b/>
        </w:rPr>
      </w:pPr>
    </w:p>
    <w:p w14:paraId="29CE49B8" w14:textId="422E76E7" w:rsidR="00D256C2" w:rsidRPr="0021694A" w:rsidRDefault="00216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Steps for the </w:t>
      </w:r>
      <w:r w:rsidR="00D256C2" w:rsidRPr="0021694A">
        <w:rPr>
          <w:rFonts w:asciiTheme="majorHAnsi" w:hAnsiTheme="majorHAnsi"/>
          <w:b/>
        </w:rPr>
        <w:t xml:space="preserve">Interoperability layer </w:t>
      </w:r>
    </w:p>
    <w:p w14:paraId="69EEE2D8" w14:textId="77777777" w:rsidR="00D256C2" w:rsidRPr="0021694A" w:rsidRDefault="00D256C2">
      <w:pPr>
        <w:rPr>
          <w:rFonts w:asciiTheme="majorHAnsi" w:hAnsiTheme="majorHAnsi"/>
          <w:b/>
        </w:rPr>
      </w:pPr>
    </w:p>
    <w:p w14:paraId="6EDFA3DE" w14:textId="425C8808" w:rsidR="00D256C2" w:rsidRPr="00A6687B" w:rsidRDefault="00D256C2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By talking about the SHR we have implied certain aspects within the IOL</w:t>
      </w:r>
    </w:p>
    <w:p w14:paraId="7A68139F" w14:textId="6A7D03B3" w:rsidR="00D256C2" w:rsidRPr="00A6687B" w:rsidRDefault="00D256C2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Have another document for the IOL to define the use case and define what is an IOL – What are the requirements, functional and non-functional?</w:t>
      </w:r>
    </w:p>
    <w:p w14:paraId="5903DE77" w14:textId="71F7C769" w:rsidR="00D256C2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Aim to follow a very similar methodology to SHR evaluation </w:t>
      </w:r>
    </w:p>
    <w:p w14:paraId="1CB8A0A6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49A9EF72" w14:textId="0B944188" w:rsidR="00DA6958" w:rsidRPr="00A6687B" w:rsidRDefault="0021694A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Asked: is it an </w:t>
      </w:r>
      <w:r w:rsidR="00DA6958" w:rsidRPr="00A6687B">
        <w:rPr>
          <w:rFonts w:asciiTheme="majorHAnsi" w:hAnsiTheme="majorHAnsi"/>
        </w:rPr>
        <w:t>Interface engine vs. a mediator</w:t>
      </w:r>
    </w:p>
    <w:p w14:paraId="5A4CBEA6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653A16F6" w14:textId="25DF5024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asked for opinions </w:t>
      </w:r>
    </w:p>
    <w:p w14:paraId="008FC0AD" w14:textId="0E8C3A75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MW – an application that has the ability to re</w:t>
      </w:r>
      <w:r w:rsidR="0021694A" w:rsidRPr="00A6687B">
        <w:rPr>
          <w:rFonts w:asciiTheme="majorHAnsi" w:hAnsiTheme="majorHAnsi"/>
        </w:rPr>
        <w:t>c</w:t>
      </w:r>
      <w:r w:rsidRPr="00A6687B">
        <w:rPr>
          <w:rFonts w:asciiTheme="majorHAnsi" w:hAnsiTheme="majorHAnsi"/>
        </w:rPr>
        <w:t>eive trans</w:t>
      </w:r>
      <w:r w:rsidR="0021694A" w:rsidRPr="00A6687B">
        <w:rPr>
          <w:rFonts w:asciiTheme="majorHAnsi" w:hAnsiTheme="majorHAnsi"/>
        </w:rPr>
        <w:t>actions</w:t>
      </w:r>
      <w:r w:rsidRPr="00A6687B">
        <w:rPr>
          <w:rFonts w:asciiTheme="majorHAnsi" w:hAnsiTheme="majorHAnsi"/>
        </w:rPr>
        <w:t xml:space="preserve"> from local systems and route them to intended destination and return responses as</w:t>
      </w:r>
      <w:r w:rsidR="0021694A" w:rsidRPr="00A6687B">
        <w:rPr>
          <w:rFonts w:asciiTheme="majorHAnsi" w:hAnsiTheme="majorHAnsi"/>
        </w:rPr>
        <w:t xml:space="preserve"> received from the destination =</w:t>
      </w:r>
      <w:r w:rsidRPr="00A6687B">
        <w:rPr>
          <w:rFonts w:asciiTheme="majorHAnsi" w:hAnsiTheme="majorHAnsi"/>
        </w:rPr>
        <w:t xml:space="preserve"> most fundamental feature</w:t>
      </w:r>
    </w:p>
    <w:p w14:paraId="747CC9BB" w14:textId="34AB40DE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SK – interfacing requires processing as well – is a diff</w:t>
      </w:r>
      <w:r w:rsidR="0021694A" w:rsidRPr="00A6687B">
        <w:rPr>
          <w:rFonts w:asciiTheme="majorHAnsi" w:hAnsiTheme="majorHAnsi"/>
        </w:rPr>
        <w:t>erent</w:t>
      </w:r>
      <w:r w:rsidRPr="00A6687B">
        <w:rPr>
          <w:rFonts w:asciiTheme="majorHAnsi" w:hAnsiTheme="majorHAnsi"/>
        </w:rPr>
        <w:t xml:space="preserve"> approach </w:t>
      </w:r>
    </w:p>
    <w:p w14:paraId="26D75D73" w14:textId="695D8DC4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Fundamental difference is we do not expe</w:t>
      </w:r>
      <w:r w:rsidR="0021694A" w:rsidRPr="00A6687B">
        <w:rPr>
          <w:rFonts w:asciiTheme="majorHAnsi" w:hAnsiTheme="majorHAnsi"/>
        </w:rPr>
        <w:t>c</w:t>
      </w:r>
      <w:r w:rsidRPr="00A6687B">
        <w:rPr>
          <w:rFonts w:asciiTheme="majorHAnsi" w:hAnsiTheme="majorHAnsi"/>
        </w:rPr>
        <w:t xml:space="preserve">t pristine messages </w:t>
      </w:r>
      <w:r w:rsidR="0021694A" w:rsidRPr="00A6687B">
        <w:rPr>
          <w:rFonts w:asciiTheme="majorHAnsi" w:hAnsiTheme="majorHAnsi"/>
        </w:rPr>
        <w:t xml:space="preserve">and we </w:t>
      </w:r>
      <w:r w:rsidRPr="00A6687B">
        <w:rPr>
          <w:rFonts w:asciiTheme="majorHAnsi" w:hAnsiTheme="majorHAnsi"/>
        </w:rPr>
        <w:t xml:space="preserve">have pre-processing </w:t>
      </w:r>
      <w:r w:rsidR="0021694A" w:rsidRPr="00A6687B">
        <w:rPr>
          <w:rFonts w:asciiTheme="majorHAnsi" w:hAnsiTheme="majorHAnsi"/>
        </w:rPr>
        <w:t>i</w:t>
      </w:r>
      <w:r w:rsidRPr="00A6687B">
        <w:rPr>
          <w:rFonts w:asciiTheme="majorHAnsi" w:hAnsiTheme="majorHAnsi"/>
        </w:rPr>
        <w:t xml:space="preserve">n </w:t>
      </w:r>
      <w:proofErr w:type="gramStart"/>
      <w:r w:rsidRPr="00A6687B">
        <w:rPr>
          <w:rFonts w:asciiTheme="majorHAnsi" w:hAnsiTheme="majorHAnsi"/>
        </w:rPr>
        <w:t xml:space="preserve">place </w:t>
      </w:r>
      <w:r w:rsidR="0021694A" w:rsidRPr="00A6687B">
        <w:rPr>
          <w:rFonts w:asciiTheme="majorHAnsi" w:hAnsiTheme="majorHAnsi"/>
        </w:rPr>
        <w:t>.</w:t>
      </w:r>
      <w:proofErr w:type="gramEnd"/>
      <w:r w:rsidR="0021694A" w:rsidRPr="00A6687B">
        <w:rPr>
          <w:rFonts w:asciiTheme="majorHAnsi" w:hAnsiTheme="majorHAnsi"/>
        </w:rPr>
        <w:t xml:space="preserve"> U</w:t>
      </w:r>
      <w:r w:rsidRPr="00A6687B">
        <w:rPr>
          <w:rFonts w:asciiTheme="majorHAnsi" w:hAnsiTheme="majorHAnsi"/>
        </w:rPr>
        <w:t xml:space="preserve">nderneath </w:t>
      </w:r>
      <w:proofErr w:type="spellStart"/>
      <w:r w:rsidRPr="00A6687B">
        <w:rPr>
          <w:rFonts w:asciiTheme="majorHAnsi" w:hAnsiTheme="majorHAnsi"/>
        </w:rPr>
        <w:t>Mir</w:t>
      </w:r>
      <w:r w:rsidR="0021694A" w:rsidRPr="00A6687B">
        <w:rPr>
          <w:rFonts w:asciiTheme="majorHAnsi" w:hAnsiTheme="majorHAnsi"/>
        </w:rPr>
        <w:t>Th</w:t>
      </w:r>
      <w:proofErr w:type="spellEnd"/>
      <w:r w:rsidR="0021694A" w:rsidRPr="00A6687B">
        <w:rPr>
          <w:rFonts w:asciiTheme="majorHAnsi" w:hAnsiTheme="majorHAnsi"/>
        </w:rPr>
        <w:t xml:space="preserve"> (used for</w:t>
      </w:r>
      <w:r w:rsidRPr="00A6687B">
        <w:rPr>
          <w:rFonts w:asciiTheme="majorHAnsi" w:hAnsiTheme="majorHAnsi"/>
        </w:rPr>
        <w:t xml:space="preserve"> interfacing) </w:t>
      </w:r>
      <w:r w:rsidR="0021694A" w:rsidRPr="00A6687B">
        <w:rPr>
          <w:rFonts w:asciiTheme="majorHAnsi" w:hAnsiTheme="majorHAnsi"/>
        </w:rPr>
        <w:t xml:space="preserve">we </w:t>
      </w:r>
      <w:r w:rsidRPr="00A6687B">
        <w:rPr>
          <w:rFonts w:asciiTheme="majorHAnsi" w:hAnsiTheme="majorHAnsi"/>
        </w:rPr>
        <w:t xml:space="preserve">use Mule – easy to plug in new technology and replace if needed </w:t>
      </w:r>
    </w:p>
    <w:p w14:paraId="0223E819" w14:textId="11DEC09E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If </w:t>
      </w:r>
      <w:r w:rsidR="0021694A" w:rsidRPr="00A6687B">
        <w:rPr>
          <w:rFonts w:asciiTheme="majorHAnsi" w:hAnsiTheme="majorHAnsi"/>
        </w:rPr>
        <w:t xml:space="preserve">we use a standard </w:t>
      </w:r>
      <w:r w:rsidRPr="00A6687B">
        <w:rPr>
          <w:rFonts w:asciiTheme="majorHAnsi" w:hAnsiTheme="majorHAnsi"/>
        </w:rPr>
        <w:t>on rec</w:t>
      </w:r>
      <w:r w:rsidR="0021694A" w:rsidRPr="00A6687B">
        <w:rPr>
          <w:rFonts w:asciiTheme="majorHAnsi" w:hAnsiTheme="majorHAnsi"/>
        </w:rPr>
        <w:t>ei</w:t>
      </w:r>
      <w:r w:rsidRPr="00A6687B">
        <w:rPr>
          <w:rFonts w:asciiTheme="majorHAnsi" w:hAnsiTheme="majorHAnsi"/>
        </w:rPr>
        <w:t>ving messages then can</w:t>
      </w:r>
      <w:r w:rsidR="0021694A" w:rsidRPr="00A6687B">
        <w:rPr>
          <w:rFonts w:asciiTheme="majorHAnsi" w:hAnsiTheme="majorHAnsi"/>
        </w:rPr>
        <w:t xml:space="preserve"> get away</w:t>
      </w:r>
      <w:r w:rsidRPr="00A6687B">
        <w:rPr>
          <w:rFonts w:asciiTheme="majorHAnsi" w:hAnsiTheme="majorHAnsi"/>
        </w:rPr>
        <w:t xml:space="preserve"> with </w:t>
      </w:r>
      <w:r w:rsidR="0021694A" w:rsidRPr="00A6687B">
        <w:rPr>
          <w:rFonts w:asciiTheme="majorHAnsi" w:hAnsiTheme="majorHAnsi"/>
        </w:rPr>
        <w:t>this</w:t>
      </w:r>
    </w:p>
    <w:p w14:paraId="73CBA81E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22FBF2D2" w14:textId="2D7304DA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CC – </w:t>
      </w:r>
      <w:r w:rsidR="0021694A" w:rsidRPr="00A6687B">
        <w:rPr>
          <w:rFonts w:asciiTheme="majorHAnsi" w:hAnsiTheme="majorHAnsi"/>
        </w:rPr>
        <w:t xml:space="preserve">have to ensure </w:t>
      </w:r>
      <w:r w:rsidRPr="00A6687B">
        <w:rPr>
          <w:rFonts w:asciiTheme="majorHAnsi" w:hAnsiTheme="majorHAnsi"/>
        </w:rPr>
        <w:t>normalization of coding system – use a st</w:t>
      </w:r>
      <w:r w:rsidR="0021694A" w:rsidRPr="00A6687B">
        <w:rPr>
          <w:rFonts w:asciiTheme="majorHAnsi" w:hAnsiTheme="majorHAnsi"/>
        </w:rPr>
        <w:t>an</w:t>
      </w:r>
      <w:r w:rsidRPr="00A6687B">
        <w:rPr>
          <w:rFonts w:asciiTheme="majorHAnsi" w:hAnsiTheme="majorHAnsi"/>
        </w:rPr>
        <w:t>d</w:t>
      </w:r>
      <w:r w:rsidR="0021694A" w:rsidRPr="00A6687B">
        <w:rPr>
          <w:rFonts w:asciiTheme="majorHAnsi" w:hAnsiTheme="majorHAnsi"/>
        </w:rPr>
        <w:t>ard</w:t>
      </w:r>
      <w:r w:rsidRPr="00A6687B">
        <w:rPr>
          <w:rFonts w:asciiTheme="majorHAnsi" w:hAnsiTheme="majorHAnsi"/>
        </w:rPr>
        <w:t xml:space="preserve"> like LOINC</w:t>
      </w:r>
    </w:p>
    <w:p w14:paraId="18682EBD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42ECC447" w14:textId="7C7E4A0D" w:rsidR="00DA6958" w:rsidRPr="00A6687B" w:rsidRDefault="0021694A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LL asked: </w:t>
      </w:r>
      <w:r w:rsidR="00DA6958" w:rsidRPr="00A6687B">
        <w:rPr>
          <w:rFonts w:asciiTheme="majorHAnsi" w:hAnsiTheme="majorHAnsi"/>
        </w:rPr>
        <w:t xml:space="preserve"> are we going to allow only access via</w:t>
      </w:r>
      <w:r w:rsidRPr="00A6687B">
        <w:rPr>
          <w:rFonts w:asciiTheme="majorHAnsi" w:hAnsiTheme="majorHAnsi"/>
        </w:rPr>
        <w:t xml:space="preserve"> IOL or can u go to Client Registry directly</w:t>
      </w:r>
      <w:r w:rsidR="00DA6958" w:rsidRPr="00A6687B">
        <w:rPr>
          <w:rFonts w:asciiTheme="majorHAnsi" w:hAnsiTheme="majorHAnsi"/>
        </w:rPr>
        <w:t>?</w:t>
      </w:r>
      <w:r w:rsidRPr="00A6687B">
        <w:rPr>
          <w:rFonts w:asciiTheme="majorHAnsi" w:hAnsiTheme="majorHAnsi"/>
        </w:rPr>
        <w:t xml:space="preserve"> </w:t>
      </w:r>
      <w:proofErr w:type="gramStart"/>
      <w:r w:rsidR="00DA6958" w:rsidRPr="00A6687B">
        <w:rPr>
          <w:rFonts w:asciiTheme="majorHAnsi" w:hAnsiTheme="majorHAnsi"/>
        </w:rPr>
        <w:t>Or the F</w:t>
      </w:r>
      <w:r w:rsidRPr="00A6687B">
        <w:rPr>
          <w:rFonts w:asciiTheme="majorHAnsi" w:hAnsiTheme="majorHAnsi"/>
        </w:rPr>
        <w:t xml:space="preserve">acility </w:t>
      </w:r>
      <w:r w:rsidR="00DA6958" w:rsidRPr="00A6687B">
        <w:rPr>
          <w:rFonts w:asciiTheme="majorHAnsi" w:hAnsiTheme="majorHAnsi"/>
        </w:rPr>
        <w:t>R</w:t>
      </w:r>
      <w:r w:rsidRPr="00A6687B">
        <w:rPr>
          <w:rFonts w:asciiTheme="majorHAnsi" w:hAnsiTheme="majorHAnsi"/>
        </w:rPr>
        <w:t>egistry</w:t>
      </w:r>
      <w:r w:rsidR="00DA6958" w:rsidRPr="00A6687B">
        <w:rPr>
          <w:rFonts w:asciiTheme="majorHAnsi" w:hAnsiTheme="majorHAnsi"/>
        </w:rPr>
        <w:t>?</w:t>
      </w:r>
      <w:proofErr w:type="gramEnd"/>
      <w:r w:rsidR="00DA6958" w:rsidRPr="00A6687B">
        <w:rPr>
          <w:rFonts w:asciiTheme="majorHAnsi" w:hAnsiTheme="majorHAnsi"/>
        </w:rPr>
        <w:t xml:space="preserve"> For something not related to the HIE?</w:t>
      </w:r>
    </w:p>
    <w:p w14:paraId="64002B59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42872D64" w14:textId="36ED5622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CF – not </w:t>
      </w:r>
      <w:proofErr w:type="spellStart"/>
      <w:r w:rsidRPr="00A6687B">
        <w:rPr>
          <w:rFonts w:asciiTheme="majorHAnsi" w:hAnsiTheme="majorHAnsi"/>
        </w:rPr>
        <w:t>chan</w:t>
      </w:r>
      <w:r w:rsidR="0021694A" w:rsidRPr="00A6687B">
        <w:rPr>
          <w:rFonts w:asciiTheme="majorHAnsi" w:hAnsiTheme="majorHAnsi"/>
        </w:rPr>
        <w:t>n</w:t>
      </w:r>
      <w:r w:rsidR="00A6687B" w:rsidRPr="00A6687B">
        <w:rPr>
          <w:rFonts w:asciiTheme="majorHAnsi" w:hAnsiTheme="majorHAnsi"/>
        </w:rPr>
        <w:t>elling</w:t>
      </w:r>
      <w:proofErr w:type="spellEnd"/>
      <w:r w:rsidR="00A6687B" w:rsidRPr="00A6687B">
        <w:rPr>
          <w:rFonts w:asciiTheme="majorHAnsi" w:hAnsiTheme="majorHAnsi"/>
        </w:rPr>
        <w:t xml:space="preserve"> everyone through the </w:t>
      </w:r>
      <w:r w:rsidRPr="00A6687B">
        <w:rPr>
          <w:rFonts w:asciiTheme="majorHAnsi" w:hAnsiTheme="majorHAnsi"/>
        </w:rPr>
        <w:t xml:space="preserve">IOL introduces complexity </w:t>
      </w:r>
      <w:r w:rsidR="00A6687B" w:rsidRPr="00A6687B">
        <w:rPr>
          <w:rFonts w:asciiTheme="majorHAnsi" w:hAnsiTheme="majorHAnsi"/>
        </w:rPr>
        <w:t xml:space="preserve">to other registry services. It provides </w:t>
      </w:r>
      <w:proofErr w:type="gramStart"/>
      <w:r w:rsidR="00A6687B" w:rsidRPr="00A6687B">
        <w:rPr>
          <w:rFonts w:asciiTheme="majorHAnsi" w:hAnsiTheme="majorHAnsi"/>
        </w:rPr>
        <w:t xml:space="preserve">a </w:t>
      </w:r>
      <w:r w:rsidRPr="00A6687B">
        <w:rPr>
          <w:rFonts w:asciiTheme="majorHAnsi" w:hAnsiTheme="majorHAnsi"/>
        </w:rPr>
        <w:t xml:space="preserve"> central</w:t>
      </w:r>
      <w:proofErr w:type="gramEnd"/>
      <w:r w:rsidRPr="00A6687B">
        <w:rPr>
          <w:rFonts w:asciiTheme="majorHAnsi" w:hAnsiTheme="majorHAnsi"/>
        </w:rPr>
        <w:t xml:space="preserve"> point of authorization and authentication</w:t>
      </w:r>
      <w:r w:rsidR="00A6687B" w:rsidRPr="00A6687B">
        <w:rPr>
          <w:rFonts w:asciiTheme="majorHAnsi" w:hAnsiTheme="majorHAnsi"/>
        </w:rPr>
        <w:t>, and a s</w:t>
      </w:r>
      <w:r w:rsidRPr="00A6687B">
        <w:rPr>
          <w:rFonts w:asciiTheme="majorHAnsi" w:hAnsiTheme="majorHAnsi"/>
        </w:rPr>
        <w:t xml:space="preserve">ingle point of security </w:t>
      </w:r>
      <w:r w:rsidR="00A6687B" w:rsidRPr="00A6687B">
        <w:rPr>
          <w:rFonts w:asciiTheme="majorHAnsi" w:hAnsiTheme="majorHAnsi"/>
        </w:rPr>
        <w:t>. It is also a single point</w:t>
      </w:r>
      <w:r w:rsidRPr="00A6687B">
        <w:rPr>
          <w:rFonts w:asciiTheme="majorHAnsi" w:hAnsiTheme="majorHAnsi"/>
        </w:rPr>
        <w:t xml:space="preserve"> of failure that needs to be </w:t>
      </w:r>
      <w:proofErr w:type="gramStart"/>
      <w:r w:rsidRPr="00A6687B">
        <w:rPr>
          <w:rFonts w:asciiTheme="majorHAnsi" w:hAnsiTheme="majorHAnsi"/>
        </w:rPr>
        <w:t>mitigated</w:t>
      </w:r>
      <w:proofErr w:type="gramEnd"/>
      <w:r w:rsidR="00A6687B" w:rsidRPr="00A6687B">
        <w:rPr>
          <w:rFonts w:asciiTheme="majorHAnsi" w:hAnsiTheme="majorHAnsi"/>
        </w:rPr>
        <w:t xml:space="preserve"> against</w:t>
      </w:r>
    </w:p>
    <w:p w14:paraId="4A256A0D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0539DA8D" w14:textId="39F10ECD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MW –</w:t>
      </w:r>
      <w:r w:rsidR="00A6687B" w:rsidRPr="00A6687B">
        <w:rPr>
          <w:rFonts w:asciiTheme="majorHAnsi" w:hAnsiTheme="majorHAnsi"/>
        </w:rPr>
        <w:t xml:space="preserve"> have always has </w:t>
      </w:r>
      <w:r w:rsidRPr="00A6687B">
        <w:rPr>
          <w:rFonts w:asciiTheme="majorHAnsi" w:hAnsiTheme="majorHAnsi"/>
        </w:rPr>
        <w:t>the notion that everything should go through the IOL – if there is a very strong re</w:t>
      </w:r>
      <w:r w:rsidR="00A6687B" w:rsidRPr="00A6687B">
        <w:rPr>
          <w:rFonts w:asciiTheme="majorHAnsi" w:hAnsiTheme="majorHAnsi"/>
        </w:rPr>
        <w:t>a</w:t>
      </w:r>
      <w:r w:rsidRPr="00A6687B">
        <w:rPr>
          <w:rFonts w:asciiTheme="majorHAnsi" w:hAnsiTheme="majorHAnsi"/>
        </w:rPr>
        <w:t xml:space="preserve">son to do something different then consider, but shouldn’t worry about it prematurely </w:t>
      </w:r>
    </w:p>
    <w:p w14:paraId="2F2C9677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5E14E991" w14:textId="6FD19D5F" w:rsidR="00DA6958" w:rsidRPr="00A6687B" w:rsidRDefault="00DA6958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RC – must be aware we are looking at it from diff</w:t>
      </w:r>
      <w:r w:rsidR="00A6687B" w:rsidRPr="00A6687B">
        <w:rPr>
          <w:rFonts w:asciiTheme="majorHAnsi" w:hAnsiTheme="majorHAnsi"/>
        </w:rPr>
        <w:t>erent</w:t>
      </w:r>
      <w:r w:rsidRPr="00A6687B">
        <w:rPr>
          <w:rFonts w:asciiTheme="majorHAnsi" w:hAnsiTheme="majorHAnsi"/>
        </w:rPr>
        <w:t xml:space="preserve"> level to RHEA – a more conceptual level </w:t>
      </w:r>
    </w:p>
    <w:p w14:paraId="3AAD6817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260A8E85" w14:textId="1C6C8793" w:rsidR="00DA6958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MW – feels same at conceptual level </w:t>
      </w:r>
    </w:p>
    <w:p w14:paraId="5D583816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0A99D53E" w14:textId="2A3C5FA7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Login and access control a</w:t>
      </w:r>
      <w:r w:rsidR="00A6687B" w:rsidRPr="00A6687B">
        <w:rPr>
          <w:rFonts w:asciiTheme="majorHAnsi" w:hAnsiTheme="majorHAnsi"/>
        </w:rPr>
        <w:t>re centrally managed at the IOL</w:t>
      </w:r>
      <w:r w:rsidRPr="00A6687B">
        <w:rPr>
          <w:rFonts w:asciiTheme="majorHAnsi" w:hAnsiTheme="majorHAnsi"/>
        </w:rPr>
        <w:t xml:space="preserve">? Should these be a requirement?  </w:t>
      </w:r>
    </w:p>
    <w:p w14:paraId="2F5D23C7" w14:textId="77777777" w:rsidR="00DA6958" w:rsidRPr="00A6687B" w:rsidRDefault="00DA6958" w:rsidP="00A6687B">
      <w:pPr>
        <w:jc w:val="both"/>
        <w:rPr>
          <w:rFonts w:asciiTheme="majorHAnsi" w:hAnsiTheme="majorHAnsi"/>
        </w:rPr>
      </w:pPr>
    </w:p>
    <w:p w14:paraId="4C1103BE" w14:textId="692E478E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MW – thinks this is centralized login is </w:t>
      </w:r>
      <w:r w:rsidR="00A6687B" w:rsidRPr="00A6687B">
        <w:rPr>
          <w:rFonts w:asciiTheme="majorHAnsi" w:hAnsiTheme="majorHAnsi"/>
        </w:rPr>
        <w:t xml:space="preserve">a </w:t>
      </w:r>
      <w:r w:rsidRPr="00A6687B">
        <w:rPr>
          <w:rFonts w:asciiTheme="majorHAnsi" w:hAnsiTheme="majorHAnsi"/>
        </w:rPr>
        <w:t>useful feature as removes burden from local system But NOT centralized access control</w:t>
      </w:r>
    </w:p>
    <w:p w14:paraId="567DFA40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22F75D8D" w14:textId="0B1D75CE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– What is the drawback of decentralized access control? </w:t>
      </w:r>
    </w:p>
    <w:p w14:paraId="463337E9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4B39CAD8" w14:textId="3DFEB1E5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Mw – OK if you have centralized system with a single </w:t>
      </w:r>
      <w:r w:rsidR="00A6687B" w:rsidRPr="00A6687B">
        <w:rPr>
          <w:rFonts w:asciiTheme="majorHAnsi" w:hAnsiTheme="majorHAnsi"/>
        </w:rPr>
        <w:t xml:space="preserve">access point BUT trying </w:t>
      </w:r>
      <w:r w:rsidRPr="00A6687B">
        <w:rPr>
          <w:rFonts w:asciiTheme="majorHAnsi" w:hAnsiTheme="majorHAnsi"/>
        </w:rPr>
        <w:t>to admin</w:t>
      </w:r>
      <w:r w:rsidR="00A6687B" w:rsidRPr="00A6687B">
        <w:rPr>
          <w:rFonts w:asciiTheme="majorHAnsi" w:hAnsiTheme="majorHAnsi"/>
        </w:rPr>
        <w:t xml:space="preserve">ister access control with a </w:t>
      </w:r>
      <w:proofErr w:type="spellStart"/>
      <w:r w:rsidR="00A6687B" w:rsidRPr="00A6687B">
        <w:rPr>
          <w:rFonts w:asciiTheme="majorHAnsi" w:hAnsiTheme="majorHAnsi"/>
        </w:rPr>
        <w:t>dec</w:t>
      </w:r>
      <w:r w:rsidRPr="00A6687B">
        <w:rPr>
          <w:rFonts w:asciiTheme="majorHAnsi" w:hAnsiTheme="majorHAnsi"/>
        </w:rPr>
        <w:t>en</w:t>
      </w:r>
      <w:r w:rsidR="00A6687B" w:rsidRPr="00A6687B">
        <w:rPr>
          <w:rFonts w:asciiTheme="majorHAnsi" w:hAnsiTheme="majorHAnsi"/>
        </w:rPr>
        <w:t>t</w:t>
      </w:r>
      <w:r w:rsidRPr="00A6687B">
        <w:rPr>
          <w:rFonts w:asciiTheme="majorHAnsi" w:hAnsiTheme="majorHAnsi"/>
        </w:rPr>
        <w:t>ralised</w:t>
      </w:r>
      <w:proofErr w:type="spellEnd"/>
      <w:r w:rsidRPr="00A6687B">
        <w:rPr>
          <w:rFonts w:asciiTheme="majorHAnsi" w:hAnsiTheme="majorHAnsi"/>
        </w:rPr>
        <w:t xml:space="preserve"> s</w:t>
      </w:r>
      <w:r w:rsidR="00A6687B" w:rsidRPr="00A6687B">
        <w:rPr>
          <w:rFonts w:asciiTheme="majorHAnsi" w:hAnsiTheme="majorHAnsi"/>
        </w:rPr>
        <w:t>y</w:t>
      </w:r>
      <w:r w:rsidRPr="00A6687B">
        <w:rPr>
          <w:rFonts w:asciiTheme="majorHAnsi" w:hAnsiTheme="majorHAnsi"/>
        </w:rPr>
        <w:t xml:space="preserve">stem will be difficult to manage </w:t>
      </w:r>
    </w:p>
    <w:p w14:paraId="37872FD5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3E3FBAFA" w14:textId="23F85948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– </w:t>
      </w:r>
      <w:r w:rsidR="00A6687B" w:rsidRPr="00A6687B">
        <w:rPr>
          <w:rFonts w:asciiTheme="majorHAnsi" w:hAnsiTheme="majorHAnsi"/>
        </w:rPr>
        <w:t>there are</w:t>
      </w:r>
      <w:r w:rsidRPr="00A6687B">
        <w:rPr>
          <w:rFonts w:asciiTheme="majorHAnsi" w:hAnsiTheme="majorHAnsi"/>
        </w:rPr>
        <w:t xml:space="preserve"> 2 </w:t>
      </w:r>
      <w:r w:rsidR="00A6687B" w:rsidRPr="00A6687B">
        <w:rPr>
          <w:rFonts w:asciiTheme="majorHAnsi" w:hAnsiTheme="majorHAnsi"/>
        </w:rPr>
        <w:t xml:space="preserve">separate </w:t>
      </w:r>
      <w:r w:rsidRPr="00A6687B">
        <w:rPr>
          <w:rFonts w:asciiTheme="majorHAnsi" w:hAnsiTheme="majorHAnsi"/>
        </w:rPr>
        <w:t xml:space="preserve">aspects: </w:t>
      </w:r>
    </w:p>
    <w:p w14:paraId="183F8494" w14:textId="2DF4D0E7" w:rsidR="00371791" w:rsidRPr="00A6687B" w:rsidRDefault="00371791" w:rsidP="00A6687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proofErr w:type="gramStart"/>
      <w:r w:rsidRPr="00A6687B">
        <w:rPr>
          <w:rFonts w:asciiTheme="majorHAnsi" w:hAnsiTheme="majorHAnsi"/>
        </w:rPr>
        <w:t>physical</w:t>
      </w:r>
      <w:proofErr w:type="gramEnd"/>
      <w:r w:rsidRPr="00A6687B">
        <w:rPr>
          <w:rFonts w:asciiTheme="majorHAnsi" w:hAnsiTheme="majorHAnsi"/>
        </w:rPr>
        <w:t xml:space="preserve"> control </w:t>
      </w:r>
      <w:proofErr w:type="spellStart"/>
      <w:r w:rsidRPr="00A6687B">
        <w:rPr>
          <w:rFonts w:asciiTheme="majorHAnsi" w:hAnsiTheme="majorHAnsi"/>
        </w:rPr>
        <w:t>ie</w:t>
      </w:r>
      <w:proofErr w:type="spellEnd"/>
      <w:r w:rsidRPr="00A6687B">
        <w:rPr>
          <w:rFonts w:asciiTheme="majorHAnsi" w:hAnsiTheme="majorHAnsi"/>
        </w:rPr>
        <w:t>. Who can log into what?</w:t>
      </w:r>
    </w:p>
    <w:p w14:paraId="3C7F46A0" w14:textId="014D2869" w:rsidR="00371791" w:rsidRPr="00A6687B" w:rsidRDefault="00371791" w:rsidP="00A6687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What systems can submit trans</w:t>
      </w:r>
      <w:r w:rsidR="00A6687B" w:rsidRPr="00A6687B">
        <w:rPr>
          <w:rFonts w:asciiTheme="majorHAnsi" w:hAnsiTheme="majorHAnsi"/>
        </w:rPr>
        <w:t>actions to</w:t>
      </w:r>
      <w:r w:rsidRPr="00A6687B">
        <w:rPr>
          <w:rFonts w:asciiTheme="majorHAnsi" w:hAnsiTheme="majorHAnsi"/>
        </w:rPr>
        <w:t xml:space="preserve"> the HIE?</w:t>
      </w:r>
    </w:p>
    <w:p w14:paraId="3DE9726B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1DE8789E" w14:textId="26BF139A" w:rsidR="00D256C2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MW – should be able to deal with tr</w:t>
      </w:r>
      <w:r w:rsidR="00A6687B" w:rsidRPr="00A6687B">
        <w:rPr>
          <w:rFonts w:asciiTheme="majorHAnsi" w:hAnsiTheme="majorHAnsi"/>
        </w:rPr>
        <w:t xml:space="preserve">ansactions btw systems e.g. Lab to a clinical system </w:t>
      </w:r>
      <w:r w:rsidRPr="00A6687B">
        <w:rPr>
          <w:rFonts w:asciiTheme="majorHAnsi" w:hAnsiTheme="majorHAnsi"/>
        </w:rPr>
        <w:t xml:space="preserve">– not simply handling transactions from </w:t>
      </w:r>
      <w:r w:rsidR="00A6687B" w:rsidRPr="00A6687B">
        <w:rPr>
          <w:rFonts w:asciiTheme="majorHAnsi" w:hAnsiTheme="majorHAnsi"/>
        </w:rPr>
        <w:t xml:space="preserve">the </w:t>
      </w:r>
      <w:r w:rsidRPr="00A6687B">
        <w:rPr>
          <w:rFonts w:asciiTheme="majorHAnsi" w:hAnsiTheme="majorHAnsi"/>
        </w:rPr>
        <w:t xml:space="preserve">periphery to the </w:t>
      </w:r>
      <w:proofErr w:type="spellStart"/>
      <w:r w:rsidRPr="00A6687B">
        <w:rPr>
          <w:rFonts w:asciiTheme="majorHAnsi" w:hAnsiTheme="majorHAnsi"/>
        </w:rPr>
        <w:t>centre</w:t>
      </w:r>
      <w:proofErr w:type="spellEnd"/>
      <w:r w:rsidRPr="00A6687B">
        <w:rPr>
          <w:rFonts w:asciiTheme="majorHAnsi" w:hAnsiTheme="majorHAnsi"/>
        </w:rPr>
        <w:t xml:space="preserve"> </w:t>
      </w:r>
    </w:p>
    <w:p w14:paraId="085B8066" w14:textId="1DC17871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Have transactions designed around sending messages to SHR and query SHR but what if </w:t>
      </w:r>
      <w:proofErr w:type="gramStart"/>
      <w:r w:rsidRPr="00A6687B">
        <w:rPr>
          <w:rFonts w:asciiTheme="majorHAnsi" w:hAnsiTheme="majorHAnsi"/>
        </w:rPr>
        <w:t>hospital send</w:t>
      </w:r>
      <w:proofErr w:type="gramEnd"/>
      <w:r w:rsidRPr="00A6687B">
        <w:rPr>
          <w:rFonts w:asciiTheme="majorHAnsi" w:hAnsiTheme="majorHAnsi"/>
        </w:rPr>
        <w:t xml:space="preserve"> info to another hospital – should </w:t>
      </w:r>
      <w:r w:rsidR="00A6687B" w:rsidRPr="00A6687B">
        <w:rPr>
          <w:rFonts w:asciiTheme="majorHAnsi" w:hAnsiTheme="majorHAnsi"/>
        </w:rPr>
        <w:t xml:space="preserve">the IOL </w:t>
      </w:r>
      <w:r w:rsidRPr="00A6687B">
        <w:rPr>
          <w:rFonts w:asciiTheme="majorHAnsi" w:hAnsiTheme="majorHAnsi"/>
        </w:rPr>
        <w:t>be a mediator for those transactions as well</w:t>
      </w:r>
      <w:r w:rsidR="00A6687B" w:rsidRPr="00A6687B">
        <w:rPr>
          <w:rFonts w:asciiTheme="majorHAnsi" w:hAnsiTheme="majorHAnsi"/>
        </w:rPr>
        <w:t xml:space="preserve">? </w:t>
      </w:r>
      <w:proofErr w:type="gramStart"/>
      <w:r w:rsidR="00A6687B" w:rsidRPr="00A6687B">
        <w:rPr>
          <w:rFonts w:asciiTheme="majorHAnsi" w:hAnsiTheme="majorHAnsi"/>
        </w:rPr>
        <w:t>i</w:t>
      </w:r>
      <w:proofErr w:type="gramEnd"/>
      <w:r w:rsidR="00A6687B" w:rsidRPr="00A6687B">
        <w:rPr>
          <w:rFonts w:asciiTheme="majorHAnsi" w:hAnsiTheme="majorHAnsi"/>
        </w:rPr>
        <w:t>.e. inter-</w:t>
      </w:r>
      <w:r w:rsidRPr="00A6687B">
        <w:rPr>
          <w:rFonts w:asciiTheme="majorHAnsi" w:hAnsiTheme="majorHAnsi"/>
        </w:rPr>
        <w:t xml:space="preserve">facility communication </w:t>
      </w:r>
    </w:p>
    <w:p w14:paraId="39598F90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55023B21" w14:textId="77777777" w:rsidR="00D256C2" w:rsidRPr="00A6687B" w:rsidRDefault="00D256C2" w:rsidP="00A6687B">
      <w:pPr>
        <w:jc w:val="both"/>
        <w:rPr>
          <w:rFonts w:asciiTheme="majorHAnsi" w:hAnsiTheme="majorHAnsi"/>
        </w:rPr>
      </w:pPr>
    </w:p>
    <w:p w14:paraId="2A293B40" w14:textId="74E6357D" w:rsidR="005D230E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– </w:t>
      </w:r>
      <w:r w:rsidR="00A6687B" w:rsidRPr="00A6687B">
        <w:rPr>
          <w:rFonts w:asciiTheme="majorHAnsi" w:hAnsiTheme="majorHAnsi"/>
        </w:rPr>
        <w:t xml:space="preserve">Is a good idea to have centralized management of access to the HIE i.e. services like CR, </w:t>
      </w:r>
      <w:proofErr w:type="gramStart"/>
      <w:r w:rsidR="00A6687B" w:rsidRPr="00A6687B">
        <w:rPr>
          <w:rFonts w:asciiTheme="majorHAnsi" w:hAnsiTheme="majorHAnsi"/>
        </w:rPr>
        <w:t xml:space="preserve">FR </w:t>
      </w:r>
      <w:r w:rsidRPr="00A6687B">
        <w:rPr>
          <w:rFonts w:asciiTheme="majorHAnsi" w:hAnsiTheme="majorHAnsi"/>
        </w:rPr>
        <w:t xml:space="preserve"> managed</w:t>
      </w:r>
      <w:proofErr w:type="gramEnd"/>
      <w:r w:rsidRPr="00A6687B">
        <w:rPr>
          <w:rFonts w:asciiTheme="majorHAnsi" w:hAnsiTheme="majorHAnsi"/>
        </w:rPr>
        <w:t xml:space="preserve"> by the IOL but not having ind</w:t>
      </w:r>
      <w:r w:rsidR="00A6687B" w:rsidRPr="00A6687B">
        <w:rPr>
          <w:rFonts w:asciiTheme="majorHAnsi" w:hAnsiTheme="majorHAnsi"/>
        </w:rPr>
        <w:t xml:space="preserve">ividual user rights : </w:t>
      </w:r>
      <w:r w:rsidRPr="00A6687B">
        <w:rPr>
          <w:rFonts w:asciiTheme="majorHAnsi" w:hAnsiTheme="majorHAnsi"/>
        </w:rPr>
        <w:t xml:space="preserve">these should be managed by single systems </w:t>
      </w:r>
    </w:p>
    <w:p w14:paraId="042D4A20" w14:textId="77777777" w:rsidR="00371791" w:rsidRPr="0021694A" w:rsidRDefault="00371791">
      <w:pPr>
        <w:rPr>
          <w:rFonts w:asciiTheme="majorHAnsi" w:hAnsiTheme="majorHAnsi"/>
          <w:b/>
        </w:rPr>
      </w:pPr>
    </w:p>
    <w:p w14:paraId="50DAB66E" w14:textId="0E719798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If info coming from a trusted system then will receive transaction and deal with it </w:t>
      </w:r>
      <w:proofErr w:type="gramStart"/>
      <w:r w:rsidRPr="00A6687B">
        <w:rPr>
          <w:rFonts w:asciiTheme="majorHAnsi" w:hAnsiTheme="majorHAnsi"/>
        </w:rPr>
        <w:t xml:space="preserve">securely </w:t>
      </w:r>
      <w:r w:rsidR="00A6687B" w:rsidRPr="00A6687B">
        <w:rPr>
          <w:rFonts w:asciiTheme="majorHAnsi" w:hAnsiTheme="majorHAnsi"/>
        </w:rPr>
        <w:t xml:space="preserve"> therefore</w:t>
      </w:r>
      <w:proofErr w:type="gramEnd"/>
      <w:r w:rsidR="00A6687B" w:rsidRPr="00A6687B">
        <w:rPr>
          <w:rFonts w:asciiTheme="majorHAnsi" w:hAnsiTheme="majorHAnsi"/>
        </w:rPr>
        <w:t xml:space="preserve"> s</w:t>
      </w:r>
      <w:r w:rsidRPr="00A6687B">
        <w:rPr>
          <w:rFonts w:asciiTheme="majorHAnsi" w:hAnsiTheme="majorHAnsi"/>
        </w:rPr>
        <w:t xml:space="preserve">ecurity is on a system by system basis </w:t>
      </w:r>
    </w:p>
    <w:p w14:paraId="0F235EA7" w14:textId="36D157B8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This is how </w:t>
      </w:r>
      <w:r w:rsidR="00A6687B" w:rsidRPr="00A6687B">
        <w:rPr>
          <w:rFonts w:asciiTheme="majorHAnsi" w:hAnsiTheme="majorHAnsi"/>
        </w:rPr>
        <w:t xml:space="preserve">it </w:t>
      </w:r>
      <w:r w:rsidRPr="00A6687B">
        <w:rPr>
          <w:rFonts w:asciiTheme="majorHAnsi" w:hAnsiTheme="majorHAnsi"/>
        </w:rPr>
        <w:t>has been implemented in RHEA – any thoughts?</w:t>
      </w:r>
    </w:p>
    <w:p w14:paraId="1A88C672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6A871765" w14:textId="181EFBD9" w:rsidR="00371791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MW agree</w:t>
      </w:r>
      <w:r w:rsidR="00371791" w:rsidRPr="00A6687B">
        <w:rPr>
          <w:rFonts w:asciiTheme="majorHAnsi" w:hAnsiTheme="majorHAnsi"/>
        </w:rPr>
        <w:t>s with this perspective – cannot allow central syste</w:t>
      </w:r>
      <w:r w:rsidRPr="00A6687B">
        <w:rPr>
          <w:rFonts w:asciiTheme="majorHAnsi" w:hAnsiTheme="majorHAnsi"/>
        </w:rPr>
        <w:t>m</w:t>
      </w:r>
      <w:r w:rsidR="00371791" w:rsidRPr="00A6687B">
        <w:rPr>
          <w:rFonts w:asciiTheme="majorHAnsi" w:hAnsiTheme="majorHAnsi"/>
        </w:rPr>
        <w:t xml:space="preserve"> to worry about indiv</w:t>
      </w:r>
      <w:r w:rsidR="00A6687B" w:rsidRPr="00A6687B">
        <w:rPr>
          <w:rFonts w:asciiTheme="majorHAnsi" w:hAnsiTheme="majorHAnsi"/>
        </w:rPr>
        <w:t>idual</w:t>
      </w:r>
      <w:r w:rsidR="00371791" w:rsidRPr="00A6687B">
        <w:rPr>
          <w:rFonts w:asciiTheme="majorHAnsi" w:hAnsiTheme="majorHAnsi"/>
        </w:rPr>
        <w:t xml:space="preserve"> logins of each system – absolutely out of the question </w:t>
      </w:r>
    </w:p>
    <w:p w14:paraId="42FC46A2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0CD725F5" w14:textId="59EEB9A1" w:rsidR="00371791" w:rsidRPr="00A6687B" w:rsidRDefault="00371791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Individual user rights should NOT be part of </w:t>
      </w:r>
      <w:proofErr w:type="gramStart"/>
      <w:r w:rsidRPr="00A6687B">
        <w:rPr>
          <w:rFonts w:asciiTheme="majorHAnsi" w:hAnsiTheme="majorHAnsi"/>
        </w:rPr>
        <w:t>a</w:t>
      </w:r>
      <w:proofErr w:type="gramEnd"/>
      <w:r w:rsidRPr="00A6687B">
        <w:rPr>
          <w:rFonts w:asciiTheme="majorHAnsi" w:hAnsiTheme="majorHAnsi"/>
        </w:rPr>
        <w:t xml:space="preserve"> IOL </w:t>
      </w:r>
    </w:p>
    <w:p w14:paraId="34D7E812" w14:textId="77777777" w:rsidR="00371791" w:rsidRPr="00A6687B" w:rsidRDefault="00371791" w:rsidP="00A6687B">
      <w:pPr>
        <w:jc w:val="both"/>
        <w:rPr>
          <w:rFonts w:asciiTheme="majorHAnsi" w:hAnsiTheme="majorHAnsi"/>
        </w:rPr>
      </w:pPr>
    </w:p>
    <w:p w14:paraId="36542D15" w14:textId="77B06AAD" w:rsidR="00371791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asked how security is handled by </w:t>
      </w:r>
      <w:r w:rsidR="00A6687B" w:rsidRPr="00A6687B">
        <w:rPr>
          <w:rFonts w:asciiTheme="majorHAnsi" w:hAnsiTheme="majorHAnsi"/>
        </w:rPr>
        <w:t xml:space="preserve">the </w:t>
      </w:r>
      <w:proofErr w:type="spellStart"/>
      <w:r w:rsidRPr="00A6687B">
        <w:rPr>
          <w:rFonts w:asciiTheme="majorHAnsi" w:hAnsiTheme="majorHAnsi"/>
        </w:rPr>
        <w:t>Regenstrief</w:t>
      </w:r>
      <w:proofErr w:type="spellEnd"/>
      <w:r w:rsidRPr="00A6687B">
        <w:rPr>
          <w:rFonts w:asciiTheme="majorHAnsi" w:hAnsiTheme="majorHAnsi"/>
        </w:rPr>
        <w:t xml:space="preserve"> </w:t>
      </w:r>
      <w:proofErr w:type="gramStart"/>
      <w:r w:rsidRPr="00A6687B">
        <w:rPr>
          <w:rFonts w:asciiTheme="majorHAnsi" w:hAnsiTheme="majorHAnsi"/>
        </w:rPr>
        <w:t>team ?</w:t>
      </w:r>
      <w:proofErr w:type="gramEnd"/>
    </w:p>
    <w:p w14:paraId="767B6F9E" w14:textId="52381A39" w:rsidR="00287AB4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SK – is handled </w:t>
      </w:r>
      <w:proofErr w:type="gramStart"/>
      <w:r w:rsidRPr="00A6687B">
        <w:rPr>
          <w:rFonts w:asciiTheme="majorHAnsi" w:hAnsiTheme="majorHAnsi"/>
        </w:rPr>
        <w:t>on</w:t>
      </w:r>
      <w:r w:rsidR="00A6687B" w:rsidRPr="00A6687B">
        <w:rPr>
          <w:rFonts w:asciiTheme="majorHAnsi" w:hAnsiTheme="majorHAnsi"/>
        </w:rPr>
        <w:t xml:space="preserve"> </w:t>
      </w:r>
      <w:r w:rsidRPr="00A6687B">
        <w:rPr>
          <w:rFonts w:asciiTheme="majorHAnsi" w:hAnsiTheme="majorHAnsi"/>
        </w:rPr>
        <w:t xml:space="preserve"> </w:t>
      </w:r>
      <w:r w:rsidR="00A6687B" w:rsidRPr="00A6687B">
        <w:rPr>
          <w:rFonts w:asciiTheme="majorHAnsi" w:hAnsiTheme="majorHAnsi"/>
        </w:rPr>
        <w:t>an</w:t>
      </w:r>
      <w:proofErr w:type="gramEnd"/>
      <w:r w:rsidR="00A6687B" w:rsidRPr="00A6687B">
        <w:rPr>
          <w:rFonts w:asciiTheme="majorHAnsi" w:hAnsiTheme="majorHAnsi"/>
        </w:rPr>
        <w:t xml:space="preserve"> interface basis and this work</w:t>
      </w:r>
      <w:r w:rsidRPr="00A6687B">
        <w:rPr>
          <w:rFonts w:asciiTheme="majorHAnsi" w:hAnsiTheme="majorHAnsi"/>
        </w:rPr>
        <w:t xml:space="preserve">s well in practice </w:t>
      </w:r>
    </w:p>
    <w:p w14:paraId="114391DF" w14:textId="77777777" w:rsidR="00287AB4" w:rsidRPr="00A6687B" w:rsidRDefault="00287AB4" w:rsidP="00A6687B">
      <w:pPr>
        <w:jc w:val="both"/>
        <w:rPr>
          <w:rFonts w:asciiTheme="majorHAnsi" w:hAnsiTheme="majorHAnsi"/>
        </w:rPr>
      </w:pPr>
    </w:p>
    <w:p w14:paraId="332342E2" w14:textId="77777777" w:rsidR="00287AB4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LL – is handled as a trusted connection </w:t>
      </w:r>
    </w:p>
    <w:p w14:paraId="5540CD4B" w14:textId="77777777" w:rsidR="00287AB4" w:rsidRPr="00A6687B" w:rsidRDefault="00287AB4" w:rsidP="00A6687B">
      <w:pPr>
        <w:jc w:val="both"/>
        <w:rPr>
          <w:rFonts w:asciiTheme="majorHAnsi" w:hAnsiTheme="majorHAnsi"/>
        </w:rPr>
      </w:pPr>
    </w:p>
    <w:p w14:paraId="755F6A32" w14:textId="059CF079" w:rsidR="00287AB4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A federated model -  </w:t>
      </w:r>
    </w:p>
    <w:p w14:paraId="70C20954" w14:textId="3649F038" w:rsidR="00287AB4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MW – trust that the hospital manages is staff access and is a trusted source – </w:t>
      </w:r>
    </w:p>
    <w:p w14:paraId="4182FA4A" w14:textId="1D8C0632" w:rsidR="00287AB4" w:rsidRPr="00A6687B" w:rsidRDefault="00287AB4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MW – thinks there are good reasons why this is why we go this route </w:t>
      </w:r>
    </w:p>
    <w:p w14:paraId="137C34A6" w14:textId="7E9303CE" w:rsidR="00287AB4" w:rsidRPr="00A6687B" w:rsidRDefault="00A6687B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>Central system trusts the</w:t>
      </w:r>
      <w:r w:rsidR="00287AB4" w:rsidRPr="00A6687B">
        <w:rPr>
          <w:rFonts w:asciiTheme="majorHAnsi" w:hAnsiTheme="majorHAnsi"/>
        </w:rPr>
        <w:t xml:space="preserve"> local system – local system must live up to that trust </w:t>
      </w:r>
    </w:p>
    <w:p w14:paraId="43CFD9D3" w14:textId="77777777" w:rsidR="00287AB4" w:rsidRPr="00A6687B" w:rsidRDefault="00287AB4" w:rsidP="00A6687B">
      <w:pPr>
        <w:jc w:val="both"/>
        <w:rPr>
          <w:rFonts w:asciiTheme="majorHAnsi" w:hAnsiTheme="majorHAnsi"/>
        </w:rPr>
      </w:pPr>
    </w:p>
    <w:p w14:paraId="17E4506B" w14:textId="77777777" w:rsidR="00287AB4" w:rsidRPr="00A6687B" w:rsidRDefault="00287AB4" w:rsidP="00A6687B">
      <w:pPr>
        <w:jc w:val="both"/>
        <w:rPr>
          <w:rFonts w:asciiTheme="majorHAnsi" w:hAnsiTheme="majorHAnsi"/>
        </w:rPr>
      </w:pPr>
    </w:p>
    <w:p w14:paraId="058F7331" w14:textId="4FBF1635" w:rsidR="00287AB4" w:rsidRPr="00A6687B" w:rsidRDefault="00A6687B" w:rsidP="00A6687B">
      <w:pPr>
        <w:jc w:val="both"/>
        <w:rPr>
          <w:rFonts w:asciiTheme="majorHAnsi" w:hAnsiTheme="majorHAnsi"/>
        </w:rPr>
      </w:pPr>
      <w:r w:rsidRPr="00A6687B">
        <w:rPr>
          <w:rFonts w:asciiTheme="majorHAnsi" w:hAnsiTheme="majorHAnsi"/>
        </w:rPr>
        <w:t xml:space="preserve">RC will create a </w:t>
      </w:r>
      <w:r w:rsidR="00287AB4" w:rsidRPr="00A6687B">
        <w:rPr>
          <w:rFonts w:asciiTheme="majorHAnsi" w:hAnsiTheme="majorHAnsi"/>
        </w:rPr>
        <w:t xml:space="preserve">stick man to poke at on next </w:t>
      </w:r>
      <w:proofErr w:type="gramStart"/>
      <w:r w:rsidR="00287AB4" w:rsidRPr="00A6687B">
        <w:rPr>
          <w:rFonts w:asciiTheme="majorHAnsi" w:hAnsiTheme="majorHAnsi"/>
        </w:rPr>
        <w:t xml:space="preserve">call </w:t>
      </w:r>
      <w:r>
        <w:rPr>
          <w:rFonts w:asciiTheme="majorHAnsi" w:hAnsiTheme="majorHAnsi"/>
        </w:rPr>
        <w:t xml:space="preserve"> and</w:t>
      </w:r>
      <w:proofErr w:type="gramEnd"/>
      <w:r>
        <w:rPr>
          <w:rFonts w:asciiTheme="majorHAnsi" w:hAnsiTheme="majorHAnsi"/>
        </w:rPr>
        <w:t xml:space="preserve"> he a</w:t>
      </w:r>
      <w:r w:rsidR="00287AB4" w:rsidRPr="00A6687B">
        <w:rPr>
          <w:rFonts w:asciiTheme="majorHAnsi" w:hAnsiTheme="majorHAnsi"/>
        </w:rPr>
        <w:t xml:space="preserve">sked all team members </w:t>
      </w:r>
      <w:r w:rsidRPr="00A6687B">
        <w:rPr>
          <w:rFonts w:asciiTheme="majorHAnsi" w:hAnsiTheme="majorHAnsi"/>
        </w:rPr>
        <w:t>to review the Google docs and add their contributions to ensure  a robust debate</w:t>
      </w:r>
    </w:p>
    <w:p w14:paraId="782609EF" w14:textId="77777777" w:rsidR="00287AB4" w:rsidRDefault="00287AB4">
      <w:pPr>
        <w:rPr>
          <w:rFonts w:asciiTheme="majorHAnsi" w:hAnsiTheme="majorHAnsi"/>
          <w:b/>
        </w:rPr>
      </w:pPr>
    </w:p>
    <w:p w14:paraId="38198DEC" w14:textId="77777777" w:rsidR="00E74D3C" w:rsidRDefault="00E74D3C">
      <w:pPr>
        <w:rPr>
          <w:rFonts w:asciiTheme="majorHAnsi" w:hAnsiTheme="majorHAnsi"/>
          <w:b/>
        </w:rPr>
      </w:pPr>
    </w:p>
    <w:p w14:paraId="476675BE" w14:textId="1C0701C0" w:rsidR="00E74D3C" w:rsidRDefault="00E74D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LINKS</w:t>
      </w:r>
    </w:p>
    <w:p w14:paraId="40BFE027" w14:textId="77777777" w:rsidR="00E74D3C" w:rsidRDefault="00E74D3C">
      <w:pPr>
        <w:rPr>
          <w:rFonts w:asciiTheme="majorHAnsi" w:hAnsiTheme="majorHAnsi"/>
          <w:b/>
        </w:rPr>
      </w:pPr>
    </w:p>
    <w:p w14:paraId="61CE6228" w14:textId="459888EC" w:rsidR="00E74D3C" w:rsidRPr="00E74D3C" w:rsidRDefault="00E74D3C">
      <w:pPr>
        <w:rPr>
          <w:rFonts w:asciiTheme="majorHAnsi" w:hAnsiTheme="majorHAnsi"/>
        </w:rPr>
      </w:pPr>
      <w:r w:rsidRPr="00E74D3C">
        <w:rPr>
          <w:rFonts w:asciiTheme="majorHAnsi" w:hAnsiTheme="majorHAnsi"/>
        </w:rPr>
        <w:t>All links are available here:</w:t>
      </w:r>
    </w:p>
    <w:p w14:paraId="53DAE476" w14:textId="77777777" w:rsidR="00E74D3C" w:rsidRDefault="00E74D3C">
      <w:pPr>
        <w:rPr>
          <w:rFonts w:asciiTheme="majorHAnsi" w:hAnsiTheme="majorHAnsi"/>
          <w:b/>
        </w:rPr>
      </w:pPr>
    </w:p>
    <w:p w14:paraId="0F7B682C" w14:textId="2D424143" w:rsidR="00E74D3C" w:rsidRPr="0021694A" w:rsidRDefault="00E74D3C">
      <w:pPr>
        <w:rPr>
          <w:rFonts w:asciiTheme="majorHAnsi" w:hAnsiTheme="majorHAnsi"/>
          <w:b/>
        </w:rPr>
      </w:pPr>
      <w:r w:rsidRPr="00E74D3C">
        <w:rPr>
          <w:rFonts w:asciiTheme="majorHAnsi" w:hAnsiTheme="majorHAnsi"/>
          <w:b/>
        </w:rPr>
        <w:t>https://openhie.atlassian.net/wiki/</w:t>
      </w:r>
      <w:bookmarkStart w:id="0" w:name="_GoBack"/>
      <w:bookmarkEnd w:id="0"/>
      <w:r w:rsidRPr="00E74D3C">
        <w:rPr>
          <w:rFonts w:asciiTheme="majorHAnsi" w:hAnsiTheme="majorHAnsi"/>
          <w:b/>
        </w:rPr>
        <w:t>display/resources/OpenHIM+Community+Call</w:t>
      </w:r>
    </w:p>
    <w:sectPr w:rsidR="00E74D3C" w:rsidRPr="002169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00"/>
    <w:multiLevelType w:val="hybridMultilevel"/>
    <w:tmpl w:val="364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7DD"/>
    <w:multiLevelType w:val="hybridMultilevel"/>
    <w:tmpl w:val="FA5071B2"/>
    <w:lvl w:ilvl="0" w:tplc="3B8026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12F"/>
    <w:multiLevelType w:val="hybridMultilevel"/>
    <w:tmpl w:val="085AE372"/>
    <w:lvl w:ilvl="0" w:tplc="8F44C6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250"/>
    <w:multiLevelType w:val="hybridMultilevel"/>
    <w:tmpl w:val="7D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3AF1"/>
    <w:multiLevelType w:val="hybridMultilevel"/>
    <w:tmpl w:val="48D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015E"/>
    <w:multiLevelType w:val="hybridMultilevel"/>
    <w:tmpl w:val="2EB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A56E8"/>
    <w:rsid w:val="000E7576"/>
    <w:rsid w:val="001507C0"/>
    <w:rsid w:val="001D0453"/>
    <w:rsid w:val="0021694A"/>
    <w:rsid w:val="00283A7C"/>
    <w:rsid w:val="00287AB4"/>
    <w:rsid w:val="002E49B7"/>
    <w:rsid w:val="00371791"/>
    <w:rsid w:val="003B1672"/>
    <w:rsid w:val="0049038B"/>
    <w:rsid w:val="004B7546"/>
    <w:rsid w:val="00531433"/>
    <w:rsid w:val="005D230E"/>
    <w:rsid w:val="005E1565"/>
    <w:rsid w:val="0064328B"/>
    <w:rsid w:val="00855001"/>
    <w:rsid w:val="00954366"/>
    <w:rsid w:val="00966890"/>
    <w:rsid w:val="00A6687B"/>
    <w:rsid w:val="00AB0CE3"/>
    <w:rsid w:val="00AE1D26"/>
    <w:rsid w:val="00CD7EE6"/>
    <w:rsid w:val="00D256C2"/>
    <w:rsid w:val="00D450F3"/>
    <w:rsid w:val="00D80B3A"/>
    <w:rsid w:val="00DA6958"/>
    <w:rsid w:val="00DE0DBA"/>
    <w:rsid w:val="00E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6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mbi:Library:Application%20Support:Microsoft:Office:User%20Templates:My%20Templates:YYMMDD%20LT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YYMMDD LT Meeting Notes Template.dotx</Template>
  <TotalTime>7</TotalTime>
  <Pages>4</Pages>
  <Words>1068</Words>
  <Characters>6091</Characters>
  <Application>Microsoft Macintosh Word</Application>
  <DocSecurity>0</DocSecurity>
  <Lines>50</Lines>
  <Paragraphs>14</Paragraphs>
  <ScaleCrop>false</ScaleCrop>
  <Company>it@jembi.org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3</cp:revision>
  <dcterms:created xsi:type="dcterms:W3CDTF">2013-02-27T12:26:00Z</dcterms:created>
  <dcterms:modified xsi:type="dcterms:W3CDTF">2013-02-27T12:26:00Z</dcterms:modified>
</cp:coreProperties>
</file>